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245"/>
      </w:tblGrid>
      <w:tr w:rsidR="003B7442" w:rsidRPr="003B7442" w:rsidTr="00BC10BC">
        <w:tc>
          <w:tcPr>
            <w:tcW w:w="4928" w:type="dxa"/>
          </w:tcPr>
          <w:p w:rsidR="003B7442" w:rsidRPr="003B7442" w:rsidRDefault="003B7442" w:rsidP="00BC10BC">
            <w:pPr>
              <w:autoSpaceDE w:val="0"/>
              <w:autoSpaceDN w:val="0"/>
              <w:adjustRightInd w:val="0"/>
              <w:rPr>
                <w:bCs/>
                <w:sz w:val="24"/>
                <w:szCs w:val="28"/>
              </w:rPr>
            </w:pPr>
            <w:r w:rsidRPr="003B7442">
              <w:rPr>
                <w:bCs/>
                <w:sz w:val="24"/>
                <w:szCs w:val="28"/>
              </w:rPr>
              <w:t>ОБСУЖ</w:t>
            </w:r>
            <w:bookmarkStart w:id="0" w:name="_GoBack"/>
            <w:bookmarkEnd w:id="0"/>
            <w:r w:rsidRPr="003B7442">
              <w:rPr>
                <w:bCs/>
                <w:sz w:val="24"/>
                <w:szCs w:val="28"/>
              </w:rPr>
              <w:t>ДЕНО И ПРИНЯТО</w:t>
            </w:r>
          </w:p>
          <w:p w:rsidR="003B7442" w:rsidRPr="003B7442" w:rsidRDefault="003B7442" w:rsidP="00BC10BC">
            <w:pPr>
              <w:autoSpaceDE w:val="0"/>
              <w:autoSpaceDN w:val="0"/>
              <w:adjustRightInd w:val="0"/>
              <w:rPr>
                <w:bCs/>
                <w:sz w:val="24"/>
                <w:szCs w:val="28"/>
              </w:rPr>
            </w:pPr>
            <w:r w:rsidRPr="003B7442">
              <w:rPr>
                <w:bCs/>
                <w:sz w:val="24"/>
                <w:szCs w:val="28"/>
              </w:rPr>
              <w:t xml:space="preserve">на заседании педагогического </w:t>
            </w:r>
          </w:p>
          <w:p w:rsidR="003B7442" w:rsidRPr="003B7442" w:rsidRDefault="003B7442" w:rsidP="00BC10BC">
            <w:pPr>
              <w:autoSpaceDE w:val="0"/>
              <w:autoSpaceDN w:val="0"/>
              <w:adjustRightInd w:val="0"/>
              <w:rPr>
                <w:bCs/>
                <w:sz w:val="24"/>
                <w:szCs w:val="28"/>
              </w:rPr>
            </w:pPr>
            <w:r w:rsidRPr="003B7442">
              <w:rPr>
                <w:bCs/>
                <w:sz w:val="24"/>
                <w:szCs w:val="28"/>
              </w:rPr>
              <w:t>совета МБОУ «Средняя общеобразовательная школа №2 Предгорного муниципального округа Ставропольского края</w:t>
            </w:r>
          </w:p>
          <w:p w:rsidR="003B7442" w:rsidRPr="003B7442" w:rsidRDefault="00944F96" w:rsidP="00944F96">
            <w:pPr>
              <w:autoSpaceDE w:val="0"/>
              <w:autoSpaceDN w:val="0"/>
              <w:adjustRightInd w:val="0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29</w:t>
            </w:r>
            <w:r w:rsidR="003B7442" w:rsidRPr="003B7442">
              <w:rPr>
                <w:bCs/>
                <w:sz w:val="24"/>
                <w:szCs w:val="28"/>
              </w:rPr>
              <w:t xml:space="preserve"> августа 202</w:t>
            </w:r>
            <w:r>
              <w:rPr>
                <w:bCs/>
                <w:sz w:val="24"/>
                <w:szCs w:val="28"/>
              </w:rPr>
              <w:t>3</w:t>
            </w:r>
            <w:r w:rsidR="003B7442" w:rsidRPr="003B7442">
              <w:rPr>
                <w:bCs/>
                <w:sz w:val="24"/>
                <w:szCs w:val="28"/>
              </w:rPr>
              <w:t xml:space="preserve"> года</w:t>
            </w:r>
          </w:p>
        </w:tc>
        <w:tc>
          <w:tcPr>
            <w:tcW w:w="5245" w:type="dxa"/>
          </w:tcPr>
          <w:p w:rsidR="003B7442" w:rsidRPr="003B7442" w:rsidRDefault="003B7442" w:rsidP="00BC10BC">
            <w:pPr>
              <w:autoSpaceDE w:val="0"/>
              <w:autoSpaceDN w:val="0"/>
              <w:adjustRightInd w:val="0"/>
              <w:rPr>
                <w:bCs/>
                <w:sz w:val="24"/>
                <w:szCs w:val="28"/>
              </w:rPr>
            </w:pPr>
            <w:r w:rsidRPr="003B7442">
              <w:rPr>
                <w:bCs/>
                <w:sz w:val="24"/>
                <w:szCs w:val="28"/>
              </w:rPr>
              <w:t>УТВЕРЖДЕНО</w:t>
            </w:r>
          </w:p>
          <w:p w:rsidR="003B7442" w:rsidRPr="003B7442" w:rsidRDefault="003B7442" w:rsidP="00BC10BC">
            <w:pPr>
              <w:autoSpaceDE w:val="0"/>
              <w:autoSpaceDN w:val="0"/>
              <w:adjustRightInd w:val="0"/>
              <w:rPr>
                <w:bCs/>
                <w:sz w:val="24"/>
                <w:szCs w:val="28"/>
              </w:rPr>
            </w:pPr>
            <w:r w:rsidRPr="003B7442">
              <w:rPr>
                <w:bCs/>
                <w:sz w:val="24"/>
                <w:szCs w:val="28"/>
              </w:rPr>
              <w:t>Директор МБОУ «Средняя общеобразовательная школа №2» Предгорного муниципального округа Ставропольского края</w:t>
            </w:r>
          </w:p>
          <w:p w:rsidR="003B7442" w:rsidRPr="003B7442" w:rsidRDefault="003B7442" w:rsidP="00BC10BC">
            <w:pPr>
              <w:autoSpaceDE w:val="0"/>
              <w:autoSpaceDN w:val="0"/>
              <w:adjustRightInd w:val="0"/>
              <w:rPr>
                <w:bCs/>
                <w:sz w:val="24"/>
                <w:szCs w:val="28"/>
              </w:rPr>
            </w:pPr>
            <w:r w:rsidRPr="003B7442">
              <w:rPr>
                <w:bCs/>
                <w:sz w:val="24"/>
                <w:szCs w:val="28"/>
              </w:rPr>
              <w:t>___________А. И. Солошенко</w:t>
            </w:r>
          </w:p>
          <w:p w:rsidR="003B7442" w:rsidRPr="003B7442" w:rsidRDefault="003B7442" w:rsidP="00BC10BC">
            <w:pPr>
              <w:autoSpaceDE w:val="0"/>
              <w:autoSpaceDN w:val="0"/>
              <w:adjustRightInd w:val="0"/>
              <w:rPr>
                <w:bCs/>
                <w:sz w:val="24"/>
                <w:szCs w:val="28"/>
              </w:rPr>
            </w:pPr>
            <w:r w:rsidRPr="003B7442">
              <w:rPr>
                <w:bCs/>
                <w:sz w:val="24"/>
                <w:szCs w:val="28"/>
              </w:rPr>
              <w:t>Приказ №_</w:t>
            </w:r>
            <w:r w:rsidRPr="003B7442">
              <w:rPr>
                <w:bCs/>
                <w:sz w:val="24"/>
                <w:szCs w:val="28"/>
                <w:u w:val="single"/>
              </w:rPr>
              <w:t>2</w:t>
            </w:r>
            <w:r w:rsidR="00944F96">
              <w:rPr>
                <w:bCs/>
                <w:sz w:val="24"/>
                <w:szCs w:val="28"/>
                <w:u w:val="single"/>
              </w:rPr>
              <w:t>06</w:t>
            </w:r>
            <w:r w:rsidRPr="003B7442">
              <w:rPr>
                <w:bCs/>
                <w:sz w:val="24"/>
                <w:szCs w:val="28"/>
              </w:rPr>
              <w:t>____</w:t>
            </w:r>
          </w:p>
          <w:p w:rsidR="003B7442" w:rsidRPr="003B7442" w:rsidRDefault="00944F96" w:rsidP="00BC10BC">
            <w:pPr>
              <w:autoSpaceDE w:val="0"/>
              <w:autoSpaceDN w:val="0"/>
              <w:adjustRightInd w:val="0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«_29</w:t>
            </w:r>
            <w:proofErr w:type="gramStart"/>
            <w:r w:rsidR="003B7442" w:rsidRPr="003B7442">
              <w:rPr>
                <w:bCs/>
                <w:sz w:val="24"/>
                <w:szCs w:val="28"/>
              </w:rPr>
              <w:t>_»_</w:t>
            </w:r>
            <w:proofErr w:type="gramEnd"/>
            <w:r w:rsidR="003B7442" w:rsidRPr="003B7442">
              <w:rPr>
                <w:bCs/>
                <w:sz w:val="24"/>
                <w:szCs w:val="28"/>
                <w:u w:val="single"/>
              </w:rPr>
              <w:t>августа</w:t>
            </w:r>
            <w:r w:rsidR="003B7442" w:rsidRPr="003B7442">
              <w:rPr>
                <w:bCs/>
                <w:sz w:val="24"/>
                <w:szCs w:val="28"/>
              </w:rPr>
              <w:t>_ 20__2</w:t>
            </w:r>
            <w:r>
              <w:rPr>
                <w:bCs/>
                <w:sz w:val="24"/>
                <w:szCs w:val="28"/>
              </w:rPr>
              <w:t>3</w:t>
            </w:r>
            <w:r w:rsidR="003B7442" w:rsidRPr="003B7442">
              <w:rPr>
                <w:bCs/>
                <w:sz w:val="24"/>
                <w:szCs w:val="28"/>
              </w:rPr>
              <w:t>__ года</w:t>
            </w:r>
          </w:p>
          <w:p w:rsidR="003B7442" w:rsidRPr="003B7442" w:rsidRDefault="003B7442" w:rsidP="00BC10BC">
            <w:pPr>
              <w:autoSpaceDE w:val="0"/>
              <w:autoSpaceDN w:val="0"/>
              <w:adjustRightInd w:val="0"/>
              <w:rPr>
                <w:bCs/>
                <w:sz w:val="24"/>
                <w:szCs w:val="28"/>
              </w:rPr>
            </w:pPr>
          </w:p>
        </w:tc>
      </w:tr>
    </w:tbl>
    <w:p w:rsidR="003B7442" w:rsidRPr="003B7442" w:rsidRDefault="003B7442" w:rsidP="003B7442"/>
    <w:p w:rsidR="003B7442" w:rsidRPr="003B7442" w:rsidRDefault="003B7442" w:rsidP="003B7442"/>
    <w:p w:rsidR="003B7442" w:rsidRPr="003B7442" w:rsidRDefault="003B7442" w:rsidP="003B7442">
      <w:pPr>
        <w:jc w:val="center"/>
        <w:rPr>
          <w:b/>
          <w:sz w:val="28"/>
          <w:szCs w:val="28"/>
        </w:rPr>
      </w:pPr>
    </w:p>
    <w:p w:rsidR="003B7442" w:rsidRPr="003B7442" w:rsidRDefault="003B7442" w:rsidP="003B7442">
      <w:pPr>
        <w:jc w:val="center"/>
        <w:rPr>
          <w:b/>
          <w:sz w:val="28"/>
          <w:szCs w:val="28"/>
        </w:rPr>
      </w:pPr>
    </w:p>
    <w:p w:rsidR="003B7442" w:rsidRPr="003B7442" w:rsidRDefault="003B7442" w:rsidP="003B7442">
      <w:pPr>
        <w:jc w:val="center"/>
        <w:rPr>
          <w:b/>
          <w:sz w:val="28"/>
          <w:szCs w:val="28"/>
        </w:rPr>
      </w:pPr>
      <w:r w:rsidRPr="003B7442">
        <w:rPr>
          <w:b/>
          <w:sz w:val="28"/>
          <w:szCs w:val="28"/>
        </w:rPr>
        <w:t>ПОЛОЖЕНИЕ</w:t>
      </w:r>
    </w:p>
    <w:p w:rsidR="003B7442" w:rsidRPr="003B7442" w:rsidRDefault="003B7442" w:rsidP="003B7442">
      <w:pPr>
        <w:jc w:val="center"/>
        <w:rPr>
          <w:rFonts w:eastAsia="Calibri"/>
          <w:sz w:val="28"/>
          <w:szCs w:val="28"/>
        </w:rPr>
      </w:pPr>
      <w:r w:rsidRPr="003B7442">
        <w:rPr>
          <w:sz w:val="28"/>
          <w:szCs w:val="28"/>
        </w:rPr>
        <w:t xml:space="preserve">об обеспечения </w:t>
      </w:r>
      <w:r w:rsidRPr="003B7442">
        <w:rPr>
          <w:rFonts w:eastAsia="Calibri"/>
          <w:sz w:val="28"/>
          <w:szCs w:val="28"/>
        </w:rPr>
        <w:t xml:space="preserve">питанием обучающихся </w:t>
      </w:r>
    </w:p>
    <w:p w:rsidR="003B7442" w:rsidRPr="003B7442" w:rsidRDefault="003B7442" w:rsidP="003B7442">
      <w:pPr>
        <w:jc w:val="center"/>
        <w:rPr>
          <w:rFonts w:eastAsia="Calibri"/>
          <w:sz w:val="28"/>
          <w:szCs w:val="28"/>
        </w:rPr>
      </w:pPr>
      <w:r w:rsidRPr="003B7442">
        <w:rPr>
          <w:rFonts w:eastAsia="Calibri"/>
          <w:sz w:val="28"/>
          <w:szCs w:val="28"/>
        </w:rPr>
        <w:t xml:space="preserve">МБОУ «Средняя общеобразовательная школа №2» </w:t>
      </w:r>
    </w:p>
    <w:p w:rsidR="003B7442" w:rsidRPr="003B7442" w:rsidRDefault="003B7442" w:rsidP="003B7442">
      <w:pPr>
        <w:jc w:val="center"/>
        <w:rPr>
          <w:rFonts w:eastAsia="Calibri"/>
          <w:sz w:val="28"/>
          <w:szCs w:val="28"/>
        </w:rPr>
      </w:pPr>
      <w:r w:rsidRPr="003B7442">
        <w:rPr>
          <w:rFonts w:eastAsia="Calibri"/>
          <w:sz w:val="28"/>
          <w:szCs w:val="28"/>
        </w:rPr>
        <w:t xml:space="preserve">Предгорного муниципального округа Ставропольского края </w:t>
      </w:r>
    </w:p>
    <w:p w:rsidR="003B7442" w:rsidRPr="003B7442" w:rsidRDefault="003B7442" w:rsidP="003B7442">
      <w:pPr>
        <w:jc w:val="center"/>
        <w:rPr>
          <w:rFonts w:eastAsia="Calibri"/>
          <w:sz w:val="28"/>
          <w:szCs w:val="28"/>
        </w:rPr>
      </w:pPr>
      <w:r w:rsidRPr="003B7442">
        <w:rPr>
          <w:rFonts w:eastAsia="Calibri"/>
          <w:sz w:val="28"/>
          <w:szCs w:val="28"/>
        </w:rPr>
        <w:t xml:space="preserve">за счет средств бюджета Ставропольского края </w:t>
      </w:r>
    </w:p>
    <w:p w:rsidR="003B7442" w:rsidRPr="003B7442" w:rsidRDefault="003B7442" w:rsidP="003B7442">
      <w:pPr>
        <w:jc w:val="center"/>
        <w:rPr>
          <w:sz w:val="28"/>
          <w:szCs w:val="28"/>
        </w:rPr>
      </w:pPr>
      <w:r w:rsidRPr="003B7442">
        <w:rPr>
          <w:rFonts w:eastAsia="Calibri"/>
          <w:sz w:val="28"/>
          <w:szCs w:val="28"/>
        </w:rPr>
        <w:t>и бюджета</w:t>
      </w:r>
      <w:r w:rsidRPr="003B7442">
        <w:rPr>
          <w:sz w:val="28"/>
          <w:szCs w:val="28"/>
        </w:rPr>
        <w:t xml:space="preserve"> Предгорного муниципального округа </w:t>
      </w:r>
    </w:p>
    <w:p w:rsidR="003B7442" w:rsidRPr="003B7442" w:rsidRDefault="003B7442" w:rsidP="003B7442">
      <w:pPr>
        <w:jc w:val="center"/>
        <w:rPr>
          <w:sz w:val="28"/>
          <w:szCs w:val="28"/>
        </w:rPr>
      </w:pPr>
      <w:r w:rsidRPr="003B7442">
        <w:rPr>
          <w:sz w:val="28"/>
          <w:szCs w:val="28"/>
        </w:rPr>
        <w:t>Ставропольского края</w:t>
      </w:r>
    </w:p>
    <w:p w:rsidR="003B7442" w:rsidRPr="003B7442" w:rsidRDefault="003B7442" w:rsidP="003B7442">
      <w:pPr>
        <w:rPr>
          <w:b/>
          <w:sz w:val="28"/>
          <w:szCs w:val="28"/>
        </w:rPr>
      </w:pPr>
    </w:p>
    <w:p w:rsidR="003B7442" w:rsidRPr="003B7442" w:rsidRDefault="003B7442" w:rsidP="003B7442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3B7442">
        <w:rPr>
          <w:sz w:val="28"/>
          <w:szCs w:val="28"/>
        </w:rPr>
        <w:t xml:space="preserve">                                       1. Общие положения</w:t>
      </w:r>
    </w:p>
    <w:p w:rsidR="003B7442" w:rsidRPr="003B7442" w:rsidRDefault="003B7442" w:rsidP="003B74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 1.1. Положение </w:t>
      </w:r>
      <w:r w:rsidRPr="003B7442">
        <w:rPr>
          <w:rFonts w:eastAsia="Calibri"/>
          <w:sz w:val="28"/>
          <w:szCs w:val="28"/>
        </w:rPr>
        <w:t>об обеспечении питанием обучающихся МБОУ «Средняя общеобразовательная школа №2» за счет средств бюджета Ставропольского края и бюджета</w:t>
      </w:r>
      <w:r w:rsidRPr="003B7442">
        <w:rPr>
          <w:sz w:val="28"/>
          <w:szCs w:val="28"/>
        </w:rPr>
        <w:t xml:space="preserve"> Предгорного муниципального округа Ставропольского края (далее - Положение), разработано в соответствии со статьей 37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3B7442">
          <w:rPr>
            <w:sz w:val="28"/>
            <w:szCs w:val="28"/>
          </w:rPr>
          <w:t>2012 г</w:t>
        </w:r>
      </w:smartTag>
      <w:r w:rsidRPr="003B7442">
        <w:rPr>
          <w:sz w:val="28"/>
          <w:szCs w:val="28"/>
        </w:rPr>
        <w:t>. № 273-ФЗ «Об образовании в Российской Федерации»,  Федеральным законом от 24.06.1999 г. №120-ФЗ «Об основах системы профилактики безнадзорности и правонарушений несовершеннолетних», Федеральным законом от 24.07.1998г. №124-ФЗ «Об основных гарантиях прав ребенка в Российской Федерации», Федеральным законом от 21.12.1996г. №159-ФЗ «О дополнительных гарантиях по социальной поддержке детей-сирот и детей, оставшихся без попечения родителей», Указом Президента РФ от 09.10.2007г. №1351 «Об утверждении концепции демографической политики РФ на период до 2025 года», статьей 15 Закона Ставропольского края от 30.07.2013 г. №72-кз «Об образовании», постановлением правительства Ставропольского края от 28.08.2020г. №460-п «Об утверждении порядка обеспечения бесплатным горячим питанием обучающихся по образовательным программам начального общего образования в государственных образовательных организациях Ставропольского края и муниципальных образовательных организациях Ставропольского края или предоставления их родителям (законным представителям) денежной компенсации его стоимости», Приказом министерства образования Ставропольского края от 13.04.2020г. №464-пр «О предоставлении продуктовых наборов отдельным категориям обучающихся»,  Постановлением администрации Предгорного муниципального округа Ставропольского края №834 от 15.04.2021 г.</w:t>
      </w:r>
      <w:r w:rsidRPr="003B7442">
        <w:rPr>
          <w:sz w:val="28"/>
        </w:rPr>
        <w:t xml:space="preserve"> «Об обеспечении питанием </w:t>
      </w:r>
      <w:r w:rsidRPr="003B7442">
        <w:rPr>
          <w:sz w:val="28"/>
        </w:rPr>
        <w:lastRenderedPageBreak/>
        <w:t>обучающихся образовательных организаций Предгорного муниципального округа Ставропольского края за счет средств бюджета Ставропольского края и  бюджета Предгорного муниципального округа Ставропольского края»</w:t>
      </w:r>
      <w:r w:rsidRPr="003B7442">
        <w:rPr>
          <w:sz w:val="28"/>
          <w:szCs w:val="28"/>
        </w:rPr>
        <w:t xml:space="preserve">, 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1.2. Настоящее Положение устанавливает случаи и порядок обеспечения питанием обучающихся МБОУ «Средняя общеобразовательная школа №2» Предгорного муниципального округа Ставропольского края, реализующего обучение по образовательным программам начального общего, основного общего и среднего общего образования в очной форме (далее – образовательная организация) за счет средств бюджета Ставропольского края и бюджета Предгорного муниципального округа Ставропольского края.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1.3. Обеспечение питанием обучающихся общеобразовательных организаций по программам начального общего образования (1-4 классы) осуществляется за счет средств бюджета Ставропольского края при со финансировании из бюджета Предгорного муниципального округа Ставропольского края в соответствии с порядком обеспечения бесплатным горячим питанием обучающихся по образовательным программам начального общего образования в государственных образовательных организациях Ставропольского края и муниципальных образовательных организациях Ставропольского края или предоставления их родителям (законным представителям) денежной компенсации его стоимости, утвержденным Постановлением Правительства Ставропольского края от 28.08.2020г. №460-п.</w:t>
      </w:r>
    </w:p>
    <w:p w:rsid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Продуктовые наборы предоставляются в соответствии с настоящим Положением.</w:t>
      </w:r>
    </w:p>
    <w:p w:rsidR="00E43246" w:rsidRDefault="00E43246" w:rsidP="00E432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Обеспечение </w:t>
      </w:r>
      <w:r w:rsidRPr="003B7442">
        <w:rPr>
          <w:sz w:val="28"/>
          <w:szCs w:val="28"/>
        </w:rPr>
        <w:t>питанием обучающихся общеобразовательных организаций по</w:t>
      </w:r>
      <w:r>
        <w:rPr>
          <w:sz w:val="28"/>
          <w:szCs w:val="28"/>
        </w:rPr>
        <w:t xml:space="preserve"> образовательным </w:t>
      </w:r>
      <w:r w:rsidRPr="003B7442">
        <w:rPr>
          <w:sz w:val="28"/>
          <w:szCs w:val="28"/>
        </w:rPr>
        <w:t xml:space="preserve"> программам</w:t>
      </w:r>
      <w:r>
        <w:rPr>
          <w:sz w:val="28"/>
          <w:szCs w:val="28"/>
        </w:rPr>
        <w:t xml:space="preserve"> основного общего или среднего общего образования, являющиеся детьми участников специальной военной операции, определение которых дано Законом </w:t>
      </w:r>
      <w:r w:rsidR="00A06721">
        <w:rPr>
          <w:sz w:val="28"/>
          <w:szCs w:val="28"/>
        </w:rPr>
        <w:t>С</w:t>
      </w:r>
      <w:r>
        <w:rPr>
          <w:sz w:val="28"/>
          <w:szCs w:val="28"/>
        </w:rPr>
        <w:t>тавропольского края</w:t>
      </w:r>
      <w:r w:rsidR="00844A8B">
        <w:rPr>
          <w:sz w:val="28"/>
          <w:szCs w:val="28"/>
        </w:rPr>
        <w:t xml:space="preserve"> от 28 февраля 2023 года №18-кз «О дополнительных социальных гарантиях участникам специальной военной операции и мерах социальной поддержки членов их семей», осуществляется за счет средств бюджета Ставропольского края в соответствии с постановлением Правительства Ставропольского края от 27 марта 2023г. №145-п «Об утверждении Порядка обеспечения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государственной или муниципальной образовательной организации, находящейся на территории Ставропольского края, не менее одного раза в день бесплатным горячим питанием, предусматривающим наличие горячего блюда, </w:t>
      </w:r>
      <w:r w:rsidR="009B58DC">
        <w:rPr>
          <w:sz w:val="28"/>
          <w:szCs w:val="28"/>
        </w:rPr>
        <w:t>не считая горячего напитка», по стоимости питания одного обучающегося в день, утвержденной приказом министерства образования Ставропольского края.</w:t>
      </w:r>
    </w:p>
    <w:p w:rsidR="009B58DC" w:rsidRPr="003B7442" w:rsidRDefault="009B58DC" w:rsidP="00E432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Продуктовые наборы предоставляются в соответствии с настоящим Положением»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1.4. Обеспечение питанием отдельных категорий обучающихся общеобразовательных организаций по образовательным программам основного </w:t>
      </w:r>
      <w:r w:rsidRPr="003B7442">
        <w:rPr>
          <w:sz w:val="28"/>
          <w:szCs w:val="28"/>
        </w:rPr>
        <w:lastRenderedPageBreak/>
        <w:t>общего и среднего общего образования (5-11 классы) осуществляется за счет средств бюджета Предгорного муниципального округа ставропольского края в соответствии с настоящим Положением.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1.5.  Бесплатное горячее питание обучающихся организуется в соответствии с требованиями санитарных правил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28.09.2020г. №28, санитарно-эпидемиологических правил и норм </w:t>
      </w:r>
      <w:proofErr w:type="spellStart"/>
      <w:r w:rsidRPr="003B7442">
        <w:rPr>
          <w:sz w:val="28"/>
          <w:szCs w:val="28"/>
        </w:rPr>
        <w:t>СанПин</w:t>
      </w:r>
      <w:proofErr w:type="spellEnd"/>
      <w:r w:rsidRPr="003B7442">
        <w:rPr>
          <w:sz w:val="28"/>
          <w:szCs w:val="28"/>
        </w:rPr>
        <w:t xml:space="preserve"> 2.3/2.4.3590-20 «Санитарно-эпидемиологические требования к организации общественного питания населения», утвержденных постановлением Главного государственного санитарного врача Российской Федерации от 27.10.2020г. №32, и иными требованиями к организации питания в общеобразовательных организациях, установленными законодательством Российской Федерации.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1.6. Дети-инвалиды и дети с ограниченными возможностями здоровья, получающие образование на дому, а также дети, находящиеся в трудной жизненной ситуации или из семей, находящихся в социально опасном положении, требующие индивидуального подхода к организации питания по медицинским показателям (предоставляется соответствующее медицинское заключение), получают сухой паек в рамках установленного финансирования, по заявлению родителей (законных представителей)обучающихся, исходя из перечня продуктов, используемых для организации питания обучающихся общеобразовательного учреждения, в соответствии с санитарными и иными, установленными законодательством требованиями.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</w:p>
    <w:p w:rsidR="003B7442" w:rsidRPr="003B7442" w:rsidRDefault="003B7442" w:rsidP="003B74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B7442" w:rsidRPr="003B7442" w:rsidRDefault="003B7442" w:rsidP="003B744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B7442">
        <w:rPr>
          <w:sz w:val="28"/>
          <w:szCs w:val="28"/>
        </w:rPr>
        <w:t xml:space="preserve">            2. Случаи обеспечения питанием обучающихся 5-11 классов</w:t>
      </w:r>
    </w:p>
    <w:p w:rsidR="003B7442" w:rsidRPr="003B7442" w:rsidRDefault="003B7442" w:rsidP="003B74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B7442" w:rsidRPr="003B7442" w:rsidRDefault="003B7442" w:rsidP="003B74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2.1. Питанием за счет средств бюджета Предгорного муниципального округа Ставропольского края обеспечиваются следующие категории обучающихся МБОУ СОШ №2 по образовательным программам основного общего и среднего общего образования (5-11 классы):</w:t>
      </w:r>
    </w:p>
    <w:p w:rsidR="003B7442" w:rsidRPr="003B7442" w:rsidRDefault="003B7442" w:rsidP="003B7442">
      <w:pPr>
        <w:jc w:val="both"/>
        <w:rPr>
          <w:sz w:val="28"/>
        </w:rPr>
      </w:pPr>
      <w:r w:rsidRPr="003B7442">
        <w:rPr>
          <w:sz w:val="28"/>
        </w:rPr>
        <w:t>2.1.1. дети, находящиеся в трудной жизненной ситуации:</w:t>
      </w:r>
    </w:p>
    <w:p w:rsidR="003B7442" w:rsidRPr="003B7442" w:rsidRDefault="003B7442" w:rsidP="003B7442">
      <w:pPr>
        <w:jc w:val="both"/>
        <w:rPr>
          <w:sz w:val="28"/>
        </w:rPr>
      </w:pPr>
      <w:r w:rsidRPr="003B7442">
        <w:rPr>
          <w:sz w:val="28"/>
        </w:rPr>
        <w:t>- дети, проживающие в малоимущих семьях;</w:t>
      </w:r>
    </w:p>
    <w:p w:rsidR="003B7442" w:rsidRPr="003B7442" w:rsidRDefault="003B7442" w:rsidP="003B7442">
      <w:pPr>
        <w:jc w:val="both"/>
        <w:rPr>
          <w:sz w:val="28"/>
        </w:rPr>
      </w:pPr>
      <w:r w:rsidRPr="003B7442">
        <w:rPr>
          <w:sz w:val="28"/>
        </w:rPr>
        <w:t>- дети-инвалиды;</w:t>
      </w:r>
    </w:p>
    <w:p w:rsidR="003B7442" w:rsidRPr="003B7442" w:rsidRDefault="003B7442" w:rsidP="003B7442">
      <w:pPr>
        <w:jc w:val="both"/>
        <w:rPr>
          <w:sz w:val="28"/>
        </w:rPr>
      </w:pPr>
      <w:r w:rsidRPr="003B7442">
        <w:rPr>
          <w:sz w:val="28"/>
        </w:rPr>
        <w:t>- дети с ОВЗ;</w:t>
      </w:r>
    </w:p>
    <w:p w:rsidR="003B7442" w:rsidRPr="003B7442" w:rsidRDefault="003B7442" w:rsidP="003B7442">
      <w:pPr>
        <w:jc w:val="both"/>
        <w:rPr>
          <w:sz w:val="28"/>
        </w:rPr>
      </w:pPr>
      <w:r w:rsidRPr="003B7442">
        <w:rPr>
          <w:sz w:val="28"/>
        </w:rPr>
        <w:t>- дети-сироты и дети, оставшиеся без попечения родителей;</w:t>
      </w:r>
    </w:p>
    <w:p w:rsidR="003B7442" w:rsidRPr="003B7442" w:rsidRDefault="003B7442" w:rsidP="003B7442">
      <w:pPr>
        <w:jc w:val="both"/>
        <w:rPr>
          <w:sz w:val="28"/>
        </w:rPr>
      </w:pPr>
      <w:r w:rsidRPr="003B7442">
        <w:rPr>
          <w:sz w:val="28"/>
        </w:rPr>
        <w:t>-дети, находящиеся в трудной жизненной ситуации.</w:t>
      </w:r>
    </w:p>
    <w:p w:rsidR="003B7442" w:rsidRPr="003B7442" w:rsidRDefault="003B7442" w:rsidP="003B7442">
      <w:pPr>
        <w:jc w:val="both"/>
        <w:rPr>
          <w:sz w:val="28"/>
        </w:rPr>
      </w:pPr>
      <w:r w:rsidRPr="003B7442">
        <w:rPr>
          <w:sz w:val="28"/>
        </w:rPr>
        <w:t>2.1.2. дети из семей, находящихся в социально опасном положении;</w:t>
      </w:r>
    </w:p>
    <w:p w:rsidR="003B7442" w:rsidRPr="003B7442" w:rsidRDefault="003B7442" w:rsidP="003B7442">
      <w:pPr>
        <w:jc w:val="both"/>
        <w:rPr>
          <w:sz w:val="28"/>
        </w:rPr>
      </w:pPr>
      <w:r w:rsidRPr="003B7442">
        <w:rPr>
          <w:sz w:val="28"/>
        </w:rPr>
        <w:t>2.1.3. дети, обучающиеся в спортивном классе.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rFonts w:cs="Calibri"/>
          <w:sz w:val="28"/>
          <w:szCs w:val="28"/>
        </w:rPr>
        <w:t xml:space="preserve">2.2 В настоящем Положении понятие «дети, находящиеся в трудной жизненной ситуации» означает «дети-сироты, дети, оставшиеся без попечения родителей, дети-инвалиды, дети с ОВЗ, то есть имеющие недостатки в физическом и (или) психическом развитии, дети-жертвы вооруженных и межнациональных конфликтов, экологических и техногенных катастроф, </w:t>
      </w:r>
      <w:r w:rsidRPr="003B7442">
        <w:rPr>
          <w:rFonts w:cs="Calibri"/>
          <w:sz w:val="28"/>
          <w:szCs w:val="28"/>
        </w:rPr>
        <w:lastRenderedPageBreak/>
        <w:t xml:space="preserve">стихийных бедствий, дети из семей беженцев и вынужденных переселенцев, дети, оказавшиеся в экстремальных условиях, дети-жертвы насилия, дети, отбывающие наказание в виде лишения свободы в воспитательных колониях; дети, находящиеся в образовательных организациях для обучающихся с </w:t>
      </w:r>
      <w:proofErr w:type="spellStart"/>
      <w:r w:rsidRPr="003B7442">
        <w:rPr>
          <w:rFonts w:cs="Calibri"/>
          <w:sz w:val="28"/>
          <w:szCs w:val="28"/>
        </w:rPr>
        <w:t>девиантным</w:t>
      </w:r>
      <w:proofErr w:type="spellEnd"/>
      <w:r w:rsidRPr="003B7442">
        <w:rPr>
          <w:rFonts w:cs="Calibri"/>
          <w:sz w:val="28"/>
          <w:szCs w:val="28"/>
        </w:rPr>
        <w:t xml:space="preserve">  (общественно опасным) поведением, нуждающихся в особых условиях воспитания, обучения и требующих специального педагогического подхода (специальных учебно-воспитательных учреждениях открытого и закрытого типа), дети, проживающие в малоимущих семьях, дети с отклонениями в поведении, 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семьи» согласно абзаца 3 статьи 1 Федерального закона от 24.07.1998г. №124-ФЗ </w:t>
      </w:r>
      <w:r w:rsidRPr="003B7442">
        <w:rPr>
          <w:sz w:val="28"/>
          <w:szCs w:val="28"/>
        </w:rPr>
        <w:t>«Об основных гарантиях прав ребенка в Российской Федерации».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Под семьей, находящейся в социально опасном положении подразумевается семья, имеющая детей, находящихся в социально опасном положении, а также семья, где родители или иные законные представители несовершеннолетних не исполняют своих обязанностей по их воспитанию, обучению и (или) содержанию  и (или) отрицательно влияют на их поведение либо жестоко обращаются с ними, в соответствии со статьей 1 Федерального закона от24.06.1999г. №120-ФЗ «Об основах системы профилактики безнадзорности и правонарушений несовершеннолетних».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3B7442">
        <w:rPr>
          <w:sz w:val="28"/>
          <w:szCs w:val="28"/>
        </w:rPr>
        <w:t>2.3 Обучающиеся с ОВЗ обеспечиваются бесплатным (за счет бюджетных ассигнований бюджета Предгорного муниципального округа Ставропольского края) двухразовым питанием (завтрак, обед).</w:t>
      </w:r>
    </w:p>
    <w:p w:rsidR="003B7442" w:rsidRPr="003B7442" w:rsidRDefault="003B7442" w:rsidP="003B74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B7442" w:rsidRPr="003B7442" w:rsidRDefault="003B7442" w:rsidP="003B744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B7442">
        <w:rPr>
          <w:sz w:val="28"/>
          <w:szCs w:val="28"/>
        </w:rPr>
        <w:t>3. Порядок обеспечения питанием обучающихся 5-11 классов</w:t>
      </w:r>
    </w:p>
    <w:p w:rsidR="003B7442" w:rsidRPr="003B7442" w:rsidRDefault="003B7442" w:rsidP="003B74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B7442" w:rsidRPr="003B7442" w:rsidRDefault="003B7442" w:rsidP="003B74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         3.1. В МБОУ СОШ №2 в целях определения обоснованности обеспечения питанием обучающихся за счет средств местного бюджета, образуется Комиссия численным составом не менее 5 человек, состав которой утверждается приказом руководителя образовательной организации (далее - Комиссия).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3.2. Основанием для рассмотрения вопроса обеспечения питанием обучающегося за счет средств местного бюджета является письменное заявление его родителей (законных представителей), а также классного руководителя или социального педагога МБОУ СОШ №2.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3.3. </w:t>
      </w:r>
      <w:hyperlink w:anchor="Par222" w:history="1">
        <w:r w:rsidRPr="003B7442">
          <w:rPr>
            <w:sz w:val="28"/>
            <w:szCs w:val="28"/>
          </w:rPr>
          <w:t>Заявление</w:t>
        </w:r>
      </w:hyperlink>
      <w:r w:rsidRPr="003B7442">
        <w:rPr>
          <w:sz w:val="28"/>
          <w:szCs w:val="28"/>
        </w:rPr>
        <w:t xml:space="preserve"> об обеспечении  питанием обучающегося за счет средств местного бюджета (далее - Заявление) направляется родителями (законными представителями) ежегодно до начала учебного года, но не позднее 5 сентября в форме согласно приложению N 1 к настоящему Положению.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3.4. К Заявлению прилагаются документы, подтверждающие право на обеспечение питанием обучающегося за счет средств местного бюджета: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- для обучающихся, проживающих в малоимущих семьях - справка о признании семьи малоимущей, выданная управлением труда и социальной защиты населения;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- для обучающихся из числа детей-инвалидов – справка, подтверждающая </w:t>
      </w:r>
      <w:r w:rsidRPr="003B7442">
        <w:rPr>
          <w:sz w:val="28"/>
          <w:szCs w:val="28"/>
        </w:rPr>
        <w:lastRenderedPageBreak/>
        <w:t>факт установления инвалидности, выданная бюро медико-социальной экспертизы;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- для обучающихся из числа детей-сирот – свидетельства о смерти обоих или единственного родителя; 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- для обучающихся из числа детей, оставшихся без попечения родителей - постановление о назначении опеки, решение суда (в случае лишения родителей родительских прав, в случае нахождения родителей (законных представителей) в местах лишения свободы);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- для обучающихся с ОВЗ – заключение психолого-медико-педагогической комиссии (далее ПМПК), в котором установлен статус «обучающийся с ограниченными возможностями здоровья»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- для детей из семей, находящихся в социально-опасном положении и для детей, находящихся в иной трудной жизненной ситуации - </w:t>
      </w:r>
      <w:hyperlink w:anchor="Par273" w:history="1">
        <w:r w:rsidRPr="003B7442">
          <w:rPr>
            <w:sz w:val="28"/>
            <w:szCs w:val="28"/>
          </w:rPr>
          <w:t>акт</w:t>
        </w:r>
      </w:hyperlink>
      <w:r w:rsidRPr="003B7442">
        <w:t xml:space="preserve"> </w:t>
      </w:r>
      <w:r w:rsidRPr="003B7442">
        <w:rPr>
          <w:sz w:val="28"/>
          <w:szCs w:val="28"/>
        </w:rPr>
        <w:t>обследования жилищно-бытовых условий в форме согласно приложению N 2 к настоящему Положению, составленный специально созданной Комиссией образовательной организации;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- для детей, обучающихся в спортивном классе, - договор об образовании (на обучение в спортивном классе).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3.4.1 Предоставляются подлинники документов с копиями этих документов, для их заверения образовательной организацией, подлинники возвращаются заявителю. Также могут предоставляться копии документов, заверенные в установленном порядке. 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3.5. Заявление и документы, подтверждающие право на обеспечение питанием обучающегося за счет средств местного бюджета, поданные до 5 сентября текущего года, рассматриваются на заседании Комиссии образовательной организации не позднее 10 сентября текущего учебного года.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3.6. В случае возникновения права на обеспечение питанием обучающегося за счет средств местного бюджета в период учебного года Заявление и документы, подтверждающие право на обеспечение питанием обучающегося, рассматриваются Комиссией в трехдневный срок.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3.7. В случае изменения оснований на обеспечение питанием обучающегося за счет средств местного бюджета заявитель обязан уведомить об этом Комиссию образовательной организации в течение з-х рабочих дней. Заявитель несет ответственность за достоверность и своевременность представления документов.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3.8. Заявление регистрируется в журнале регистрации заявлений образовательной организации.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В журнале регистрации заявлений должны содержаться следующие сведения: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- входящий номер и дата приема заявления;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- данные о заявителе (Ф.И.О. родителя (законного представителя);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- данные об обучающемся, имеющем право на обеспечение питанием за счет средств местного бюджета (Ф.И.О., категория, указанная в пункте 2.1 настоящего Положения и класс учащегося);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- сведения о предоставлении питания обучающемуся за счет средств </w:t>
      </w:r>
      <w:r w:rsidRPr="003B7442">
        <w:rPr>
          <w:sz w:val="28"/>
          <w:szCs w:val="28"/>
        </w:rPr>
        <w:lastRenderedPageBreak/>
        <w:t>местного бюджета (N и дата приказа руководителя образовательной организации), либо об отказе в обеспечении питанием учащегося за счет средств местного бюджета (N и дата протокола заседания Комиссии).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3.9. Комиссия МБОУ СОШ №2 при рассмотрении заявлений принимает одно из следующих решений: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- обеспечить питанием обучающегося за счет средств местного бюджета в соответствии с настоящим Положением;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- отказать в обеспечении питанием обучающегося за счет средств местного бюджета (с указанием соответствующего обоснования).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3.10. Решение Комиссии МБОУ СОШ №2 об обеспечении питанием обучающегося за счет средств местного бюджета принимается на период соответствующего учебного года.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3.11. Решение Комиссии МБОУ СОШ №2 по каждому заявлению вносится в протокол заседания Комиссии и оформляется выпиской из протокола, заверенной подписью председателя Комиссии. В протоколе заседания и выписке из протокола заседания Комиссии указывается обоснование (мотивы) решения Комиссии.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113"/>
      <w:bookmarkEnd w:id="1"/>
      <w:r w:rsidRPr="003B7442">
        <w:rPr>
          <w:sz w:val="28"/>
          <w:szCs w:val="28"/>
        </w:rPr>
        <w:t xml:space="preserve">3.12. Руководитель МБОУ СОШ №2 ежегодно до 15 сентября издает приказ об организации питания обучающихся на основании решений Комиссии, которым утверждается списочный состав учащихся, имеющих право на обеспечение питанием за счет средств местного бюджета в соответствии с настоящим Положением. 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3.13. Списочный состав обучающихся, из числа детей из семей, находящихся в социально опасном положении и детей, находящихся в иной трудной жизненной ситуации, с приложением: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- заявления родителя (законного представителя) или письменного представления классного руководителя (социального педагога);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- акта обследования жилищно-бытовых условий;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- выписки из протокола заседания Комиссии, предоставляется в управление образования администрации предгорного муниципального округа Ставропольского края для согласования.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3.14. Управление образования администрации Предгорного муниципального округа Ставропольского края в пятидневный срок согласовывает список обучающихся из числа детей из семей, находящихся в социально опасном положении и детей, находящихся в иной трудной жизненной ситуации, нуждающихся в обеспечении питанием за счет средств местного бюджета.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120"/>
      <w:bookmarkEnd w:id="2"/>
      <w:r w:rsidRPr="003B7442">
        <w:rPr>
          <w:sz w:val="28"/>
          <w:szCs w:val="28"/>
        </w:rPr>
        <w:t xml:space="preserve">3.15. Руководитель МБОУ СОШ №2 издает приказ об обеспечении питанием за счет средств местного бюджета по обучающихся из числа детей из семей, находящихся в социально опасном положении и детей, находящихся </w:t>
      </w:r>
      <w:proofErr w:type="gramStart"/>
      <w:r w:rsidRPr="003B7442">
        <w:rPr>
          <w:sz w:val="28"/>
          <w:szCs w:val="28"/>
        </w:rPr>
        <w:t>в  иной</w:t>
      </w:r>
      <w:proofErr w:type="gramEnd"/>
      <w:r w:rsidRPr="003B7442">
        <w:rPr>
          <w:sz w:val="28"/>
          <w:szCs w:val="28"/>
        </w:rPr>
        <w:t xml:space="preserve"> трудной жизненной ситуации, на основании согласованного списка. 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3.16. Основание для отказа в назначении бесплатного или льготного питания является: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- несоответствие обучающегося категории обучающихся, установленной в п.2.1 настоящего Положения;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- предоставление неполного пакета документов, указанных в п.3.4 </w:t>
      </w:r>
      <w:r w:rsidRPr="003B7442">
        <w:rPr>
          <w:sz w:val="28"/>
          <w:szCs w:val="28"/>
        </w:rPr>
        <w:lastRenderedPageBreak/>
        <w:t>настоящего Положения, или недостоверных сведений.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3.17. Обеспечение бесплатным или льготным питанием прекращается в случае отчисления обучающегося из МБОУ СОШ №2 либо утраты льготной категории, обучающимся, установленной в п.2.1 настоящего Положения.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В случае возникновения причин досрочного прекращения права на обеспечение питанием обучающегося за счет средств местного бюджета руководитель МБОУ СОШ №2 издает соответствующий приказ.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3.18. Заявка на количество обучающихся, обеспеченных питанием за счет средств местного бюджета, ежедневно представляется классным руководителем Организатору питания обучающихся накануне (до 15 часов) и уточняется в день питания не позднее второго урока. На основании полученных заявок Организатор питания обучающихся делает общую (сводную) заявку, которую не позднее второго урока передает ответственному должностному лицу столовой МБОУ СОШ №2.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3.19. Питание за счет средств местного бюджета в соответствии с настоящим Положением предоставляется обучающимся в дни посещения образовательной организации (в дни учебных занятий), для детей, обучающихся в спортивном классе – в дни обучения в спортивном классе.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3.20 Родителям (законным представителям) обучающихся с ОВЗ, получающих образование на дому, а также обучающихся, находящихся в трудной жизненной ситуации или из семей, находящихся в социально опасном положении, требующих индивидуального подхода к организации питания, выдается сухой паек, состоящий из продуктов питания в зависимости от индивидуальных потребностей ребенка, по запросу их родителей (законных представителей), из перечня продуктов питания, приобретаемых образовательной организацией для остальных обучающихся, с учетом размера стоимости питания обучающегося, утвержденного постановлением администрации.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3.21. Организатор питания обучающихся составляет табель посещаемости учащихся, обеспеченных питанием за счет средств местного бюджета, и ведет ежедневный учет количества, фактически полученного учащимися питания.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3.22. В течение 5 дней по окончании месяца Организатор питания обучающихся готовит подписываемый руководителем МБОУ СОШ №2 акт выполненных работ с приложением подтверждающих документов и предоставляет его в управление образования администрации Предгорного муниципального округа Ставропольского края.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3.23. </w:t>
      </w:r>
      <w:hyperlink w:anchor="Par315" w:history="1">
        <w:r w:rsidRPr="003B7442">
          <w:rPr>
            <w:sz w:val="28"/>
            <w:szCs w:val="28"/>
          </w:rPr>
          <w:t>Отчет</w:t>
        </w:r>
      </w:hyperlink>
      <w:r w:rsidRPr="003B7442">
        <w:rPr>
          <w:sz w:val="28"/>
          <w:szCs w:val="28"/>
        </w:rPr>
        <w:t xml:space="preserve"> о расходовании средств ежемесячно представляется в управление образования администрации Предгорного муниципального округа Ставропольского края  по форме согласно приложению N 3 к настоящему Положению.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                                   4. Выдача продуктовых наборов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4.1. Обучающимся 1-4 классов и отдельным категориям обучающихся 5-11 классов, на период реализации образовательных программ с использованием различных образовательных технологий, позволяющих обеспечить </w:t>
      </w:r>
      <w:r w:rsidRPr="003B7442">
        <w:rPr>
          <w:sz w:val="28"/>
          <w:szCs w:val="28"/>
        </w:rPr>
        <w:lastRenderedPageBreak/>
        <w:t xml:space="preserve">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 (далее – дистанционные образовательные технологии), предоставляются продуктовые наборы взамен предоставления питания по месту нахождения образовательной организации. 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4.2. Состав продуктового набора утверждается распоряжением администрации предгорного муниципального округа Ставропольского края в соответствии с Перечнем продуктов, подлежащих включению в продуктовые наборы для предоставления обучающимся образовательных организаций, реализующих программы начального общего, основного общего и среднего общего образования, относящимся к льготным категориям граждан, на период реализации указанными организациями образовательных программ с использованием дистанционных образовательных технологий, утвержденным министерством образования Ставропольского края.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4.3. Продуктовые наборы обучающимся выдаются образовательной организацией один раз в месяц на период реализации образовательных программ с использованием дистанционных образовательных технологий.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4.4. Дети-инвалиды и дети с ОВЗ, получающие образование на дому, а также дети, находящиеся в трудной жизненной ситуации или из семей, находящихся в социально опасном положении, требующие индивидуального подхода к организации питания по медицинским показателям, получают сухой паек, как и в обычных условиях, в соответствии с пунктом 1.5. настоящего Положения.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4.5. Продуктовые наборы обучающимся формируются в пределах средств, предусмотренных на питание таких обучающихся бюджетом предгорного муниципального округа Ставропольского края, без учета стоимости услуг по организации питания (в случае привлечения к организации питания сторонних организаций).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4.6. Не допускаются к включению в продуктовый набор продукты питания, которые в соответствии с требованиями СанПиН 2.3/2.4.3590-20 «Санитарно-эпидемиологические требования к организации общественного питания населения», утвержденных постановлением Главного государственного санитарного врача РФ от 27.10.2020г. №32, запрещены к использованию в общеобразовательных организациях.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4.7. Механизм предоставления продуктовых наборов в МБОУ СОШ №2: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1) руководитель образовательной организации: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- назначает лиц, ответственных за обеспечение продуктовыми наборами </w:t>
      </w:r>
      <w:r w:rsidRPr="003B7442">
        <w:rPr>
          <w:sz w:val="28"/>
          <w:szCs w:val="28"/>
        </w:rPr>
        <w:tab/>
        <w:t>обучающихся, в том числе их доставку до места жительства обучающихся;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- утверждает список обучающихся для получения продуктового набора;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2) классные руководители: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>- формируют списки обучающихся для получения продуктового набора;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- уведомляют родителей (законных представителей) обучающихся о дате и                 </w:t>
      </w:r>
      <w:r w:rsidRPr="003B7442">
        <w:rPr>
          <w:sz w:val="28"/>
          <w:szCs w:val="28"/>
        </w:rPr>
        <w:tab/>
        <w:t>времени предоставления продуктового набора;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3) выдача продуктовых наборов родителям (законным представителям) </w:t>
      </w:r>
      <w:r w:rsidRPr="003B7442">
        <w:rPr>
          <w:sz w:val="28"/>
          <w:szCs w:val="28"/>
        </w:rPr>
        <w:tab/>
        <w:t xml:space="preserve">обучающихся производится ответственными лицами по месту жительства </w:t>
      </w:r>
      <w:r w:rsidRPr="003B7442">
        <w:rPr>
          <w:sz w:val="28"/>
          <w:szCs w:val="28"/>
        </w:rPr>
        <w:lastRenderedPageBreak/>
        <w:tab/>
        <w:t xml:space="preserve">обучающихся с соблюдением требований к социальному </w:t>
      </w:r>
      <w:r w:rsidRPr="003B7442">
        <w:rPr>
          <w:sz w:val="28"/>
          <w:szCs w:val="28"/>
        </w:rPr>
        <w:tab/>
      </w:r>
      <w:proofErr w:type="spellStart"/>
      <w:r w:rsidRPr="003B7442">
        <w:rPr>
          <w:sz w:val="28"/>
          <w:szCs w:val="28"/>
        </w:rPr>
        <w:t>дистанцированию</w:t>
      </w:r>
      <w:proofErr w:type="spellEnd"/>
      <w:r w:rsidRPr="003B7442">
        <w:rPr>
          <w:sz w:val="28"/>
          <w:szCs w:val="28"/>
        </w:rPr>
        <w:t xml:space="preserve">, установленных законодательством Ставропольского </w:t>
      </w:r>
      <w:r w:rsidRPr="003B7442">
        <w:rPr>
          <w:sz w:val="28"/>
          <w:szCs w:val="28"/>
        </w:rPr>
        <w:tab/>
        <w:t>края.</w:t>
      </w:r>
    </w:p>
    <w:p w:rsidR="003B7442" w:rsidRPr="003B7442" w:rsidRDefault="003B7442" w:rsidP="003B7442">
      <w:pPr>
        <w:ind w:firstLine="709"/>
        <w:jc w:val="center"/>
        <w:rPr>
          <w:sz w:val="28"/>
          <w:szCs w:val="28"/>
        </w:rPr>
      </w:pPr>
      <w:r w:rsidRPr="003B7442">
        <w:rPr>
          <w:sz w:val="28"/>
          <w:szCs w:val="28"/>
        </w:rPr>
        <w:t>5. Финансирование</w:t>
      </w:r>
    </w:p>
    <w:p w:rsidR="003B7442" w:rsidRPr="003B7442" w:rsidRDefault="003B7442" w:rsidP="003B7442">
      <w:pPr>
        <w:rPr>
          <w:b/>
          <w:sz w:val="28"/>
          <w:szCs w:val="28"/>
        </w:rPr>
      </w:pPr>
    </w:p>
    <w:p w:rsidR="003B7442" w:rsidRPr="003B7442" w:rsidRDefault="003B7442" w:rsidP="003B7442">
      <w:pPr>
        <w:autoSpaceDE w:val="0"/>
        <w:autoSpaceDN w:val="0"/>
        <w:adjustRightInd w:val="0"/>
        <w:jc w:val="both"/>
      </w:pPr>
      <w:r w:rsidRPr="003B7442">
        <w:rPr>
          <w:sz w:val="28"/>
          <w:szCs w:val="28"/>
        </w:rPr>
        <w:t xml:space="preserve">           </w:t>
      </w:r>
      <w:r w:rsidRPr="003B7442">
        <w:t xml:space="preserve">5.1. </w:t>
      </w:r>
      <w:r w:rsidRPr="003B7442">
        <w:rPr>
          <w:sz w:val="28"/>
          <w:szCs w:val="28"/>
        </w:rPr>
        <w:t xml:space="preserve"> Расходы на обеспечение питанием обучающихся образовательных организаций учитываются в планах финансово-хозяйственной деятельности в пределах сумм, утвержденных решением Думы Предгорного муниципального района о бюджете на очередной финансовый год и плановый период.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  <w:r w:rsidRPr="003B7442">
        <w:rPr>
          <w:sz w:val="28"/>
          <w:szCs w:val="28"/>
        </w:rPr>
        <w:t xml:space="preserve"> </w:t>
      </w: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</w:p>
    <w:p w:rsidR="003B7442" w:rsidRPr="003B7442" w:rsidRDefault="003B7442" w:rsidP="003B7442">
      <w:pPr>
        <w:ind w:firstLine="709"/>
        <w:jc w:val="both"/>
        <w:rPr>
          <w:sz w:val="28"/>
          <w:szCs w:val="28"/>
        </w:rPr>
      </w:pPr>
    </w:p>
    <w:p w:rsidR="003B7442" w:rsidRPr="003B7442" w:rsidRDefault="003B7442" w:rsidP="003B7442">
      <w:pPr>
        <w:widowControl w:val="0"/>
        <w:autoSpaceDE w:val="0"/>
        <w:autoSpaceDN w:val="0"/>
        <w:adjustRightInd w:val="0"/>
        <w:jc w:val="right"/>
        <w:outlineLvl w:val="1"/>
      </w:pPr>
      <w:r w:rsidRPr="003B7442">
        <w:t>Приложение N 1</w:t>
      </w:r>
    </w:p>
    <w:p w:rsidR="003B7442" w:rsidRPr="003B7442" w:rsidRDefault="003B7442" w:rsidP="003B7442">
      <w:pPr>
        <w:ind w:left="5200" w:right="151"/>
        <w:jc w:val="both"/>
      </w:pPr>
      <w:r w:rsidRPr="003B7442">
        <w:t>к Положению о</w:t>
      </w:r>
      <w:r w:rsidRPr="003B7442">
        <w:rPr>
          <w:rFonts w:eastAsia="Calibri"/>
        </w:rPr>
        <w:t xml:space="preserve">б обеспечении питанием обучающихся за счет средств бюджета Ставропольского края и бюджета </w:t>
      </w:r>
      <w:r w:rsidRPr="003B7442">
        <w:t>Предгорного муниципального округа Ставропольского края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</w:pP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3B7442" w:rsidRPr="003B7442" w:rsidTr="00BC10BC">
        <w:tc>
          <w:tcPr>
            <w:tcW w:w="4219" w:type="dxa"/>
          </w:tcPr>
          <w:p w:rsidR="003B7442" w:rsidRPr="003B7442" w:rsidRDefault="003B7442" w:rsidP="00BC10BC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352" w:type="dxa"/>
          </w:tcPr>
          <w:p w:rsidR="003B7442" w:rsidRPr="003B7442" w:rsidRDefault="003B7442" w:rsidP="00BC10B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7442">
              <w:rPr>
                <w:rFonts w:ascii="Times New Roman" w:hAnsi="Times New Roman" w:cs="Times New Roman"/>
              </w:rPr>
              <w:t>Директору</w:t>
            </w:r>
          </w:p>
          <w:p w:rsidR="003B7442" w:rsidRPr="003B7442" w:rsidRDefault="003B7442" w:rsidP="00BC10B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7442">
              <w:rPr>
                <w:rFonts w:ascii="Times New Roman" w:hAnsi="Times New Roman" w:cs="Times New Roman"/>
              </w:rPr>
              <w:t>МБОУ «Средняя общеобразовательная школа №2»</w:t>
            </w:r>
          </w:p>
          <w:p w:rsidR="003B7442" w:rsidRPr="003B7442" w:rsidRDefault="003B7442" w:rsidP="00BC10B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7442">
              <w:rPr>
                <w:rFonts w:ascii="Times New Roman" w:hAnsi="Times New Roman" w:cs="Times New Roman"/>
              </w:rPr>
              <w:t xml:space="preserve"> Предгорного муниципального округа </w:t>
            </w:r>
          </w:p>
          <w:p w:rsidR="003B7442" w:rsidRPr="003B7442" w:rsidRDefault="003B7442" w:rsidP="00BC10B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7442">
              <w:rPr>
                <w:rFonts w:ascii="Times New Roman" w:hAnsi="Times New Roman" w:cs="Times New Roman"/>
              </w:rPr>
              <w:t>Ставропольского края</w:t>
            </w:r>
          </w:p>
          <w:p w:rsidR="003B7442" w:rsidRPr="003B7442" w:rsidRDefault="003B7442" w:rsidP="00BC10B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7442">
              <w:rPr>
                <w:rFonts w:ascii="Times New Roman" w:hAnsi="Times New Roman" w:cs="Times New Roman"/>
              </w:rPr>
              <w:t>А. И. Солошенко</w:t>
            </w:r>
          </w:p>
          <w:p w:rsidR="003B7442" w:rsidRPr="003B7442" w:rsidRDefault="003B7442" w:rsidP="00BC10B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7442">
              <w:rPr>
                <w:rFonts w:ascii="Times New Roman" w:hAnsi="Times New Roman" w:cs="Times New Roman"/>
              </w:rPr>
              <w:t xml:space="preserve">                          от_______________________________________________</w:t>
            </w:r>
          </w:p>
          <w:p w:rsidR="003B7442" w:rsidRPr="003B7442" w:rsidRDefault="003B7442" w:rsidP="00BC10B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3B7442" w:rsidRPr="003B7442" w:rsidRDefault="003B7442" w:rsidP="00BC10B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7442">
              <w:rPr>
                <w:rFonts w:ascii="Times New Roman" w:hAnsi="Times New Roman" w:cs="Times New Roman"/>
              </w:rPr>
              <w:t>проживающей (</w:t>
            </w:r>
            <w:proofErr w:type="spellStart"/>
            <w:r w:rsidRPr="003B7442">
              <w:rPr>
                <w:rFonts w:ascii="Times New Roman" w:hAnsi="Times New Roman" w:cs="Times New Roman"/>
              </w:rPr>
              <w:t>щего</w:t>
            </w:r>
            <w:proofErr w:type="spellEnd"/>
            <w:r w:rsidRPr="003B7442">
              <w:rPr>
                <w:rFonts w:ascii="Times New Roman" w:hAnsi="Times New Roman" w:cs="Times New Roman"/>
              </w:rPr>
              <w:t xml:space="preserve">) по адресу: ст. Суворовская, улица </w:t>
            </w:r>
          </w:p>
          <w:p w:rsidR="003B7442" w:rsidRPr="003B7442" w:rsidRDefault="003B7442" w:rsidP="00BC10B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7442">
              <w:rPr>
                <w:rFonts w:ascii="Times New Roman" w:hAnsi="Times New Roman" w:cs="Times New Roman"/>
              </w:rPr>
              <w:t xml:space="preserve">                          _________________________________________________</w:t>
            </w:r>
          </w:p>
          <w:p w:rsidR="003B7442" w:rsidRPr="003B7442" w:rsidRDefault="003B7442" w:rsidP="00BC10B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3B7442" w:rsidRPr="003B7442" w:rsidRDefault="003B7442" w:rsidP="00BC10B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7442">
              <w:rPr>
                <w:rFonts w:ascii="Times New Roman" w:hAnsi="Times New Roman" w:cs="Times New Roman"/>
              </w:rPr>
              <w:t>тел.: _____________________________________________</w:t>
            </w:r>
          </w:p>
        </w:tc>
      </w:tr>
    </w:tbl>
    <w:p w:rsidR="003B7442" w:rsidRPr="003B7442" w:rsidRDefault="003B7442" w:rsidP="003B7442">
      <w:pPr>
        <w:pStyle w:val="ConsPlusNonformat"/>
        <w:jc w:val="righ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                      </w:t>
      </w:r>
    </w:p>
    <w:p w:rsidR="003B7442" w:rsidRPr="003B7442" w:rsidRDefault="003B7442" w:rsidP="003B7442">
      <w:pPr>
        <w:pStyle w:val="ConsPlusNonformat"/>
        <w:jc w:val="right"/>
        <w:rPr>
          <w:rFonts w:ascii="Times New Roman" w:hAnsi="Times New Roman" w:cs="Times New Roman"/>
        </w:rPr>
      </w:pPr>
    </w:p>
    <w:p w:rsidR="003B7442" w:rsidRPr="003B7442" w:rsidRDefault="003B7442" w:rsidP="003B7442">
      <w:pPr>
        <w:pStyle w:val="ConsPlusNonformat"/>
        <w:jc w:val="right"/>
        <w:rPr>
          <w:rFonts w:ascii="Times New Roman" w:hAnsi="Times New Roman" w:cs="Times New Roman"/>
        </w:rPr>
      </w:pPr>
    </w:p>
    <w:p w:rsidR="003B7442" w:rsidRPr="003B7442" w:rsidRDefault="003B7442" w:rsidP="003B7442">
      <w:pPr>
        <w:pStyle w:val="ConsPlusNonformat"/>
        <w:jc w:val="center"/>
        <w:rPr>
          <w:rFonts w:ascii="Times New Roman" w:hAnsi="Times New Roman" w:cs="Times New Roman"/>
        </w:rPr>
      </w:pPr>
      <w:bookmarkStart w:id="3" w:name="Par222"/>
      <w:bookmarkEnd w:id="3"/>
      <w:r w:rsidRPr="003B7442">
        <w:rPr>
          <w:rFonts w:ascii="Times New Roman" w:hAnsi="Times New Roman" w:cs="Times New Roman"/>
        </w:rPr>
        <w:t>ЗАЯВЛЕНИЕ</w:t>
      </w:r>
    </w:p>
    <w:p w:rsidR="003B7442" w:rsidRPr="003B7442" w:rsidRDefault="003B7442" w:rsidP="003B7442">
      <w:pPr>
        <w:pStyle w:val="ConsPlusNonformat"/>
        <w:jc w:val="center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>об обеспечении питанием</w:t>
      </w:r>
    </w:p>
    <w:p w:rsidR="003B7442" w:rsidRPr="003B7442" w:rsidRDefault="003B7442" w:rsidP="003B7442">
      <w:pPr>
        <w:pStyle w:val="ConsPlusNonformat"/>
        <w:jc w:val="center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>обучающегося за счет средств местного бюджета.</w:t>
      </w:r>
    </w:p>
    <w:p w:rsidR="003B7442" w:rsidRPr="003B7442" w:rsidRDefault="003B7442" w:rsidP="003B7442">
      <w:pPr>
        <w:pStyle w:val="ConsPlusNonformat"/>
        <w:ind w:right="151"/>
        <w:jc w:val="center"/>
        <w:rPr>
          <w:rFonts w:ascii="Times New Roman" w:hAnsi="Times New Roman" w:cs="Times New Roman"/>
        </w:rPr>
      </w:pPr>
    </w:p>
    <w:p w:rsidR="003B7442" w:rsidRPr="003B7442" w:rsidRDefault="003B7442" w:rsidP="003B7442">
      <w:pPr>
        <w:pStyle w:val="ConsPlusNonformat"/>
        <w:ind w:right="151"/>
        <w:jc w:val="both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</w:t>
      </w:r>
      <w:proofErr w:type="gramStart"/>
      <w:r w:rsidRPr="003B7442">
        <w:rPr>
          <w:rFonts w:ascii="Times New Roman" w:hAnsi="Times New Roman" w:cs="Times New Roman"/>
        </w:rPr>
        <w:t>Прошу  предоставить</w:t>
      </w:r>
      <w:proofErr w:type="gramEnd"/>
      <w:r w:rsidRPr="003B7442">
        <w:rPr>
          <w:rFonts w:ascii="Times New Roman" w:hAnsi="Times New Roman" w:cs="Times New Roman"/>
        </w:rPr>
        <w:t xml:space="preserve">  моему  сыну  (моей  дочери) опекаемому (опекаемой)</w:t>
      </w:r>
    </w:p>
    <w:p w:rsidR="003B7442" w:rsidRPr="003B7442" w:rsidRDefault="003B7442" w:rsidP="003B7442">
      <w:pPr>
        <w:pStyle w:val="ConsPlusNonformat"/>
        <w:ind w:right="151"/>
        <w:jc w:val="both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________________________________________________________________________________________ </w:t>
      </w:r>
    </w:p>
    <w:p w:rsidR="003B7442" w:rsidRPr="003B7442" w:rsidRDefault="003B7442" w:rsidP="003B7442">
      <w:pPr>
        <w:pStyle w:val="ConsPlusNonformat"/>
        <w:ind w:right="151"/>
        <w:jc w:val="center"/>
        <w:rPr>
          <w:rFonts w:ascii="Times New Roman" w:hAnsi="Times New Roman" w:cs="Times New Roman"/>
          <w:sz w:val="16"/>
        </w:rPr>
      </w:pPr>
      <w:r w:rsidRPr="003B7442">
        <w:rPr>
          <w:rFonts w:ascii="Times New Roman" w:hAnsi="Times New Roman" w:cs="Times New Roman"/>
          <w:sz w:val="16"/>
        </w:rPr>
        <w:t>Ф.И.О.</w:t>
      </w:r>
    </w:p>
    <w:p w:rsidR="003B7442" w:rsidRPr="003B7442" w:rsidRDefault="003B7442" w:rsidP="003B7442">
      <w:pPr>
        <w:pStyle w:val="ConsPlusNonformat"/>
        <w:ind w:right="151"/>
        <w:jc w:val="both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>ученику (ученице) ______ класса в дни посещения образовательной организации на период с «__</w:t>
      </w:r>
      <w:proofErr w:type="gramStart"/>
      <w:r w:rsidRPr="003B7442">
        <w:rPr>
          <w:rFonts w:ascii="Times New Roman" w:hAnsi="Times New Roman" w:cs="Times New Roman"/>
        </w:rPr>
        <w:t>_»  _</w:t>
      </w:r>
      <w:proofErr w:type="gramEnd"/>
      <w:r w:rsidRPr="003B7442">
        <w:rPr>
          <w:rFonts w:ascii="Times New Roman" w:hAnsi="Times New Roman" w:cs="Times New Roman"/>
        </w:rPr>
        <w:t>________202___г. по «___»  __________ 202___г. питание за счет средств бюджета Предгорного муниципального округа  в  связи  с  тем,  что  обучающийся  относится  к одной из следующих категорий:</w:t>
      </w:r>
    </w:p>
    <w:p w:rsidR="003B7442" w:rsidRPr="003B7442" w:rsidRDefault="003B7442" w:rsidP="003B7442">
      <w:pPr>
        <w:pStyle w:val="ConsPlusNonformat"/>
        <w:ind w:right="151"/>
        <w:jc w:val="both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1) обучающиеся из малоимущих семей;</w:t>
      </w:r>
    </w:p>
    <w:p w:rsidR="003B7442" w:rsidRPr="003B7442" w:rsidRDefault="003B7442" w:rsidP="003B7442">
      <w:pPr>
        <w:pStyle w:val="ConsPlusNonformat"/>
        <w:ind w:right="151"/>
        <w:jc w:val="both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lastRenderedPageBreak/>
        <w:t xml:space="preserve"> 2) обучающиеся из числа детей с ограниченными возможностями здоровья;</w:t>
      </w:r>
    </w:p>
    <w:p w:rsidR="003B7442" w:rsidRPr="003B7442" w:rsidRDefault="003B7442" w:rsidP="003B7442">
      <w:pPr>
        <w:pStyle w:val="ConsPlusNonformat"/>
        <w:ind w:right="151"/>
        <w:jc w:val="both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3) обучающиеся из числа детей-инвалидов;</w:t>
      </w:r>
    </w:p>
    <w:p w:rsidR="003B7442" w:rsidRPr="003B7442" w:rsidRDefault="003B7442" w:rsidP="003B7442">
      <w:pPr>
        <w:pStyle w:val="ConsPlusNonformat"/>
        <w:ind w:right="151"/>
        <w:jc w:val="both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4)  </w:t>
      </w:r>
      <w:proofErr w:type="gramStart"/>
      <w:r w:rsidRPr="003B7442">
        <w:rPr>
          <w:rFonts w:ascii="Times New Roman" w:hAnsi="Times New Roman" w:cs="Times New Roman"/>
        </w:rPr>
        <w:t>обучающиеся  из</w:t>
      </w:r>
      <w:proofErr w:type="gramEnd"/>
      <w:r w:rsidRPr="003B7442">
        <w:rPr>
          <w:rFonts w:ascii="Times New Roman" w:hAnsi="Times New Roman" w:cs="Times New Roman"/>
        </w:rPr>
        <w:t xml:space="preserve">  числа  детей-сирот  и детей, оставшихся без попечения родителей;</w:t>
      </w:r>
    </w:p>
    <w:p w:rsidR="003B7442" w:rsidRPr="003B7442" w:rsidRDefault="003B7442" w:rsidP="003B7442">
      <w:pPr>
        <w:pStyle w:val="ConsPlusNonformat"/>
        <w:ind w:right="151"/>
        <w:jc w:val="both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5) обучающиеся, из числа детей, находящихся в социально опасном положении или иной трудной жизненной ситуации.</w:t>
      </w:r>
    </w:p>
    <w:p w:rsidR="003B7442" w:rsidRPr="003B7442" w:rsidRDefault="003B7442" w:rsidP="003B7442">
      <w:pPr>
        <w:pStyle w:val="ConsPlusNonformat"/>
        <w:ind w:right="151"/>
        <w:jc w:val="both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(</w:t>
      </w:r>
      <w:proofErr w:type="gramStart"/>
      <w:r w:rsidRPr="003B7442">
        <w:rPr>
          <w:rFonts w:ascii="Times New Roman" w:hAnsi="Times New Roman" w:cs="Times New Roman"/>
        </w:rPr>
        <w:t>выделить  номер</w:t>
      </w:r>
      <w:proofErr w:type="gramEnd"/>
      <w:r w:rsidRPr="003B7442">
        <w:rPr>
          <w:rFonts w:ascii="Times New Roman" w:hAnsi="Times New Roman" w:cs="Times New Roman"/>
        </w:rPr>
        <w:t xml:space="preserve"> пункта, по которому обучающийся претендует на обеспечение питанием за счет средств местного бюджета)</w:t>
      </w:r>
    </w:p>
    <w:p w:rsidR="003B7442" w:rsidRPr="003B7442" w:rsidRDefault="003B7442" w:rsidP="003B7442">
      <w:pPr>
        <w:pStyle w:val="ConsPlusNonformat"/>
        <w:ind w:right="151"/>
        <w:jc w:val="both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</w:t>
      </w:r>
      <w:proofErr w:type="gramStart"/>
      <w:r w:rsidRPr="003B7442">
        <w:rPr>
          <w:rFonts w:ascii="Times New Roman" w:hAnsi="Times New Roman" w:cs="Times New Roman"/>
        </w:rPr>
        <w:t>С  Положением</w:t>
      </w:r>
      <w:proofErr w:type="gramEnd"/>
      <w:r w:rsidRPr="003B7442">
        <w:rPr>
          <w:rFonts w:ascii="Times New Roman" w:hAnsi="Times New Roman" w:cs="Times New Roman"/>
        </w:rPr>
        <w:t xml:space="preserve"> «О</w:t>
      </w:r>
      <w:r w:rsidRPr="003B7442">
        <w:rPr>
          <w:rFonts w:ascii="Times New Roman" w:eastAsia="Calibri" w:hAnsi="Times New Roman" w:cs="Times New Roman"/>
        </w:rPr>
        <w:t>б обеспечении питанием обучающихся за счет средств бюджета Ставропольского края и  бюджета</w:t>
      </w:r>
      <w:r w:rsidRPr="003B7442">
        <w:rPr>
          <w:rFonts w:ascii="Times New Roman" w:hAnsi="Times New Roman" w:cs="Times New Roman"/>
        </w:rPr>
        <w:t xml:space="preserve"> Предгорного муниципального округа Ставропольского края» ознакомлен.</w:t>
      </w:r>
    </w:p>
    <w:p w:rsidR="003B7442" w:rsidRPr="003B7442" w:rsidRDefault="003B7442" w:rsidP="003B7442">
      <w:pPr>
        <w:pStyle w:val="ConsPlusNonformat"/>
        <w:ind w:right="151"/>
        <w:jc w:val="both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    </w:t>
      </w:r>
      <w:proofErr w:type="gramStart"/>
      <w:r w:rsidRPr="003B7442">
        <w:rPr>
          <w:rFonts w:ascii="Times New Roman" w:hAnsi="Times New Roman" w:cs="Times New Roman"/>
        </w:rPr>
        <w:t>В  случае</w:t>
      </w:r>
      <w:proofErr w:type="gramEnd"/>
      <w:r w:rsidRPr="003B7442">
        <w:rPr>
          <w:rFonts w:ascii="Times New Roman" w:hAnsi="Times New Roman" w:cs="Times New Roman"/>
        </w:rPr>
        <w:t xml:space="preserve">  изменения  оснований  для обеспечения питанием моего сына (моей дочери), опекаемого (опекаемой) за счет средств местного бюджета обязуюсь письменно информировать руководителя образовательной организации в течение 3-х рабочих дней.</w:t>
      </w:r>
    </w:p>
    <w:p w:rsidR="003B7442" w:rsidRPr="003B7442" w:rsidRDefault="003B7442" w:rsidP="003B7442">
      <w:pPr>
        <w:pStyle w:val="ConsPlusNonformat"/>
        <w:ind w:right="151"/>
        <w:jc w:val="both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</w:t>
      </w:r>
      <w:proofErr w:type="gramStart"/>
      <w:r w:rsidRPr="003B7442">
        <w:rPr>
          <w:rFonts w:ascii="Times New Roman" w:hAnsi="Times New Roman" w:cs="Times New Roman"/>
        </w:rPr>
        <w:t>Обязуюсь  возместить</w:t>
      </w:r>
      <w:proofErr w:type="gramEnd"/>
      <w:r w:rsidRPr="003B7442">
        <w:rPr>
          <w:rFonts w:ascii="Times New Roman" w:hAnsi="Times New Roman" w:cs="Times New Roman"/>
        </w:rPr>
        <w:t xml:space="preserve">  расходы, понесенные образовательной организацией, в  случае  нарушения  моих обязанностей, установленных Положением «О</w:t>
      </w:r>
      <w:r w:rsidRPr="003B7442">
        <w:rPr>
          <w:rFonts w:ascii="Times New Roman" w:eastAsia="Calibri" w:hAnsi="Times New Roman" w:cs="Times New Roman"/>
        </w:rPr>
        <w:t>б обеспечении питанием обучающихся за счет средств бюджета Ставропольского края и  бюджета</w:t>
      </w:r>
      <w:r w:rsidRPr="003B7442">
        <w:rPr>
          <w:rFonts w:ascii="Times New Roman" w:hAnsi="Times New Roman" w:cs="Times New Roman"/>
        </w:rPr>
        <w:t xml:space="preserve"> Предгорного муниципального округа Ставропольского края» ознакомлен.</w:t>
      </w:r>
    </w:p>
    <w:p w:rsidR="003B7442" w:rsidRPr="003B7442" w:rsidRDefault="003B7442" w:rsidP="003B7442">
      <w:pPr>
        <w:pStyle w:val="ConsPlusNonformat"/>
        <w:ind w:right="151"/>
        <w:jc w:val="both"/>
        <w:rPr>
          <w:rFonts w:ascii="Times New Roman" w:hAnsi="Times New Roman" w:cs="Times New Roman"/>
        </w:rPr>
      </w:pPr>
    </w:p>
    <w:p w:rsidR="003B7442" w:rsidRPr="003B7442" w:rsidRDefault="003B7442" w:rsidP="003B7442">
      <w:pPr>
        <w:pStyle w:val="ConsPlusNonformat"/>
        <w:ind w:right="151"/>
        <w:jc w:val="both"/>
        <w:rPr>
          <w:rFonts w:ascii="Times New Roman" w:hAnsi="Times New Roman" w:cs="Times New Roman"/>
        </w:rPr>
      </w:pPr>
    </w:p>
    <w:p w:rsidR="003B7442" w:rsidRPr="003B7442" w:rsidRDefault="003B7442" w:rsidP="003B7442">
      <w:pPr>
        <w:pStyle w:val="ConsPlusNonformat"/>
        <w:ind w:right="151"/>
        <w:jc w:val="both"/>
        <w:rPr>
          <w:rFonts w:ascii="Times New Roman" w:hAnsi="Times New Roman" w:cs="Times New Roman"/>
        </w:rPr>
      </w:pPr>
    </w:p>
    <w:p w:rsidR="003B7442" w:rsidRPr="003B7442" w:rsidRDefault="003B7442" w:rsidP="003B7442">
      <w:pPr>
        <w:pStyle w:val="ConsPlusNonformat"/>
        <w:ind w:right="151"/>
        <w:jc w:val="both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>«_____» ________________ 20____ г.</w:t>
      </w:r>
      <w:r w:rsidRPr="003B7442">
        <w:rPr>
          <w:rFonts w:ascii="Times New Roman" w:hAnsi="Times New Roman" w:cs="Times New Roman"/>
        </w:rPr>
        <w:tab/>
      </w:r>
      <w:r w:rsidRPr="003B7442">
        <w:rPr>
          <w:rFonts w:ascii="Times New Roman" w:hAnsi="Times New Roman" w:cs="Times New Roman"/>
        </w:rPr>
        <w:tab/>
      </w:r>
      <w:r w:rsidRPr="003B7442">
        <w:rPr>
          <w:rFonts w:ascii="Times New Roman" w:hAnsi="Times New Roman" w:cs="Times New Roman"/>
        </w:rPr>
        <w:tab/>
        <w:t>_______________ (_____________________)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  <w:sz w:val="16"/>
        </w:rPr>
      </w:pPr>
      <w:r w:rsidRPr="003B7442">
        <w:rPr>
          <w:rFonts w:ascii="Times New Roman" w:hAnsi="Times New Roman" w:cs="Times New Roman"/>
        </w:rPr>
        <w:t xml:space="preserve">             </w:t>
      </w:r>
      <w:r w:rsidRPr="003B7442">
        <w:rPr>
          <w:rFonts w:ascii="Times New Roman" w:hAnsi="Times New Roman" w:cs="Times New Roman"/>
          <w:sz w:val="16"/>
        </w:rPr>
        <w:t>Дата подачи заявления                                                                                                   Подпись заявителя</w:t>
      </w:r>
    </w:p>
    <w:p w:rsidR="003B7442" w:rsidRPr="003B7442" w:rsidRDefault="003B7442" w:rsidP="003B7442"/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</w:pP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</w:pP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</w:pP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</w:pP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</w:pPr>
    </w:p>
    <w:p w:rsidR="003B7442" w:rsidRPr="003B7442" w:rsidRDefault="003B7442" w:rsidP="003B7442">
      <w:pPr>
        <w:widowControl w:val="0"/>
        <w:autoSpaceDE w:val="0"/>
        <w:autoSpaceDN w:val="0"/>
        <w:adjustRightInd w:val="0"/>
        <w:jc w:val="right"/>
        <w:outlineLvl w:val="1"/>
      </w:pPr>
      <w:bookmarkStart w:id="4" w:name="Par265"/>
      <w:bookmarkEnd w:id="4"/>
      <w:r w:rsidRPr="003B7442">
        <w:t>Приложение N 2</w:t>
      </w:r>
    </w:p>
    <w:p w:rsidR="003B7442" w:rsidRPr="003B7442" w:rsidRDefault="003B7442" w:rsidP="003B7442">
      <w:pPr>
        <w:ind w:left="5200" w:right="151"/>
        <w:jc w:val="both"/>
      </w:pPr>
      <w:r w:rsidRPr="003B7442">
        <w:t>к Положению о</w:t>
      </w:r>
      <w:r w:rsidRPr="003B7442">
        <w:rPr>
          <w:rFonts w:eastAsia="Calibri"/>
        </w:rPr>
        <w:t xml:space="preserve">б обеспечении питанием обучающихся за счет средств бюджета Ставропольского края и бюджета </w:t>
      </w:r>
      <w:r w:rsidRPr="003B7442">
        <w:t>Предгорного муниципального округа Ставропольского края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</w:pP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center"/>
      </w:pPr>
    </w:p>
    <w:p w:rsidR="003B7442" w:rsidRPr="003B7442" w:rsidRDefault="003B7442" w:rsidP="003B7442">
      <w:pPr>
        <w:pStyle w:val="ConsPlusNonformat"/>
        <w:jc w:val="center"/>
        <w:rPr>
          <w:rFonts w:ascii="Times New Roman" w:hAnsi="Times New Roman" w:cs="Times New Roman"/>
        </w:rPr>
      </w:pPr>
      <w:bookmarkStart w:id="5" w:name="Par273"/>
      <w:bookmarkEnd w:id="5"/>
      <w:r w:rsidRPr="003B7442">
        <w:rPr>
          <w:rFonts w:ascii="Times New Roman" w:hAnsi="Times New Roman" w:cs="Times New Roman"/>
        </w:rPr>
        <w:t>АКТ</w:t>
      </w:r>
    </w:p>
    <w:p w:rsidR="003B7442" w:rsidRPr="003B7442" w:rsidRDefault="003B7442" w:rsidP="003B7442">
      <w:pPr>
        <w:pStyle w:val="ConsPlusNonformat"/>
        <w:jc w:val="center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>обследования жилищно-бытовых условий семьи</w:t>
      </w:r>
    </w:p>
    <w:p w:rsidR="003B7442" w:rsidRPr="003B7442" w:rsidRDefault="003B7442" w:rsidP="003B7442">
      <w:pPr>
        <w:pStyle w:val="ConsPlusNonformat"/>
        <w:jc w:val="center"/>
        <w:rPr>
          <w:rFonts w:ascii="Times New Roman" w:hAnsi="Times New Roman" w:cs="Times New Roman"/>
        </w:rPr>
      </w:pPr>
    </w:p>
    <w:p w:rsidR="003B7442" w:rsidRPr="003B7442" w:rsidRDefault="003B7442" w:rsidP="003B7442">
      <w:pPr>
        <w:pStyle w:val="ConsPlusNonformat"/>
        <w:jc w:val="center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>___________________________________________________________________________</w:t>
      </w:r>
    </w:p>
    <w:p w:rsidR="003B7442" w:rsidRPr="003B7442" w:rsidRDefault="003B7442" w:rsidP="003B7442">
      <w:pPr>
        <w:pStyle w:val="ConsPlusNonformat"/>
        <w:jc w:val="center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>(фамилия, имя, отчество обучающегося)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Образовательная организация </w:t>
      </w:r>
      <w:r w:rsidRPr="003B7442">
        <w:rPr>
          <w:rFonts w:ascii="Times New Roman" w:hAnsi="Times New Roman" w:cs="Times New Roman"/>
          <w:u w:val="single"/>
        </w:rPr>
        <w:t>МБОУ «Средняя общеобразовательная школа №</w:t>
      </w:r>
      <w:proofErr w:type="gramStart"/>
      <w:r w:rsidRPr="003B7442">
        <w:rPr>
          <w:rFonts w:ascii="Times New Roman" w:hAnsi="Times New Roman" w:cs="Times New Roman"/>
          <w:u w:val="single"/>
        </w:rPr>
        <w:t>2»</w:t>
      </w:r>
      <w:r w:rsidRPr="003B7442">
        <w:rPr>
          <w:rFonts w:ascii="Times New Roman" w:hAnsi="Times New Roman" w:cs="Times New Roman"/>
        </w:rPr>
        <w:t xml:space="preserve">  Класс</w:t>
      </w:r>
      <w:proofErr w:type="gramEnd"/>
      <w:r w:rsidRPr="003B7442">
        <w:rPr>
          <w:rFonts w:ascii="Times New Roman" w:hAnsi="Times New Roman" w:cs="Times New Roman"/>
        </w:rPr>
        <w:t xml:space="preserve"> _____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</w:t>
      </w:r>
    </w:p>
    <w:p w:rsidR="003B7442" w:rsidRPr="003B7442" w:rsidRDefault="003B7442" w:rsidP="003B7442">
      <w:pPr>
        <w:pStyle w:val="ConsPlusNonformat"/>
        <w:jc w:val="righ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>«___</w:t>
      </w:r>
      <w:proofErr w:type="gramStart"/>
      <w:r w:rsidRPr="003B7442">
        <w:rPr>
          <w:rFonts w:ascii="Times New Roman" w:hAnsi="Times New Roman" w:cs="Times New Roman"/>
        </w:rPr>
        <w:t>_»  _</w:t>
      </w:r>
      <w:proofErr w:type="gramEnd"/>
      <w:r w:rsidRPr="003B7442">
        <w:rPr>
          <w:rFonts w:ascii="Times New Roman" w:hAnsi="Times New Roman" w:cs="Times New Roman"/>
        </w:rPr>
        <w:t>___________ 20__ года</w:t>
      </w:r>
    </w:p>
    <w:p w:rsidR="003B7442" w:rsidRPr="003B7442" w:rsidRDefault="003B7442" w:rsidP="003B7442">
      <w:pPr>
        <w:pStyle w:val="ConsPlusNonformat"/>
        <w:jc w:val="righ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Дата составления акта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proofErr w:type="gramStart"/>
      <w:r w:rsidRPr="003B7442">
        <w:rPr>
          <w:rFonts w:ascii="Times New Roman" w:hAnsi="Times New Roman" w:cs="Times New Roman"/>
        </w:rPr>
        <w:t>Мною  (</w:t>
      </w:r>
      <w:proofErr w:type="gramEnd"/>
      <w:r w:rsidRPr="003B7442">
        <w:rPr>
          <w:rFonts w:ascii="Times New Roman" w:hAnsi="Times New Roman" w:cs="Times New Roman"/>
        </w:rPr>
        <w:t>указывается  фамилия,  имя,  отчество  лица,  составившего  акт)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>совместно с (указываются члены комиссии) _______________________________________________________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>в присутствии ________________________________________________________________________________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                                       (фамилия, имя, отчество родителей или родственников,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                                                       проживающих в данной квартире)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проведено   </w:t>
      </w:r>
      <w:proofErr w:type="gramStart"/>
      <w:r w:rsidRPr="003B7442">
        <w:rPr>
          <w:rFonts w:ascii="Times New Roman" w:hAnsi="Times New Roman" w:cs="Times New Roman"/>
        </w:rPr>
        <w:t>обследование  жилищно</w:t>
      </w:r>
      <w:proofErr w:type="gramEnd"/>
      <w:r w:rsidRPr="003B7442">
        <w:rPr>
          <w:rFonts w:ascii="Times New Roman" w:hAnsi="Times New Roman" w:cs="Times New Roman"/>
        </w:rPr>
        <w:t>-бытовых  и  материальных  условий  семьи, проживающей по адресу: __________________________________________________________________________________________________________________________________________________________________________________________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Обследованием установлено, что семья состоит из _______________ человек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</w:t>
      </w:r>
      <w:r w:rsidRPr="003B7442">
        <w:rPr>
          <w:rFonts w:ascii="Times New Roman" w:hAnsi="Times New Roman" w:cs="Times New Roman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                             (указываются все члены семьи, место работы, средний доход </w:t>
      </w:r>
      <w:hyperlink w:anchor="Par301" w:history="1">
        <w:r w:rsidRPr="003B7442">
          <w:rPr>
            <w:rFonts w:ascii="Times New Roman" w:hAnsi="Times New Roman" w:cs="Times New Roman"/>
          </w:rPr>
          <w:t>&lt;*&gt;</w:t>
        </w:r>
      </w:hyperlink>
      <w:r w:rsidRPr="003B7442">
        <w:rPr>
          <w:rFonts w:ascii="Times New Roman" w:hAnsi="Times New Roman" w:cs="Times New Roman"/>
        </w:rPr>
        <w:t>)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В связи с чем проводилось обследование _______________________________________________________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Заключение _________________________________________________________________________________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Обследование провели: 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Ф.И.О. _________________________________ /подпись/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                     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Ф.И.О. _________________________________ /подпись/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                     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Ф.И.О. ________________________________ /подпись/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</w:pPr>
      <w:r w:rsidRPr="003B7442">
        <w:t>--------------------------------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301"/>
      <w:bookmarkEnd w:id="6"/>
      <w:r w:rsidRPr="003B7442">
        <w:t>&lt;*&gt; Указывается на основании справки с места работы, ПФРФ и др. о среднем доходе (по возможности)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</w:pP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</w:pP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</w:pPr>
    </w:p>
    <w:p w:rsidR="003B7442" w:rsidRPr="003B7442" w:rsidRDefault="003B7442" w:rsidP="003B7442">
      <w:pPr>
        <w:widowControl w:val="0"/>
        <w:autoSpaceDE w:val="0"/>
        <w:autoSpaceDN w:val="0"/>
        <w:adjustRightInd w:val="0"/>
        <w:jc w:val="right"/>
        <w:outlineLvl w:val="1"/>
      </w:pPr>
      <w:bookmarkStart w:id="7" w:name="Par307"/>
      <w:bookmarkEnd w:id="7"/>
      <w:r w:rsidRPr="003B7442">
        <w:t>Приложение N 3</w:t>
      </w:r>
    </w:p>
    <w:p w:rsidR="003B7442" w:rsidRPr="003B7442" w:rsidRDefault="003B7442" w:rsidP="003B7442">
      <w:pPr>
        <w:ind w:left="5200" w:right="151"/>
        <w:jc w:val="both"/>
      </w:pPr>
      <w:r w:rsidRPr="003B7442">
        <w:t>к Положению о</w:t>
      </w:r>
      <w:r w:rsidRPr="003B7442">
        <w:rPr>
          <w:rFonts w:eastAsia="Calibri"/>
        </w:rPr>
        <w:t xml:space="preserve">б обеспечении питанием обучающихся за счет средств бюджета Ставропольского края и бюджета </w:t>
      </w:r>
      <w:r w:rsidRPr="003B7442">
        <w:t>Предгорного муниципального округа Ставропольского края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</w:pP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</w:pPr>
    </w:p>
    <w:p w:rsidR="003B7442" w:rsidRPr="003B7442" w:rsidRDefault="003B7442" w:rsidP="003B7442">
      <w:pPr>
        <w:pStyle w:val="ConsPlusNonformat"/>
        <w:jc w:val="center"/>
        <w:rPr>
          <w:rFonts w:ascii="Times New Roman" w:hAnsi="Times New Roman" w:cs="Times New Roman"/>
        </w:rPr>
      </w:pPr>
      <w:bookmarkStart w:id="8" w:name="Par315"/>
      <w:bookmarkEnd w:id="8"/>
      <w:r w:rsidRPr="003B7442">
        <w:rPr>
          <w:rFonts w:ascii="Times New Roman" w:hAnsi="Times New Roman" w:cs="Times New Roman"/>
        </w:rPr>
        <w:t>ОТЧЕТ</w:t>
      </w:r>
    </w:p>
    <w:p w:rsidR="003B7442" w:rsidRPr="003B7442" w:rsidRDefault="003B7442" w:rsidP="003B7442">
      <w:pPr>
        <w:pStyle w:val="ConsPlusNonformat"/>
        <w:jc w:val="center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>о расходовании бюджетных ассигнований бюджета</w:t>
      </w:r>
    </w:p>
    <w:p w:rsidR="003B7442" w:rsidRPr="003B7442" w:rsidRDefault="003B7442" w:rsidP="003B7442">
      <w:pPr>
        <w:pStyle w:val="ConsPlusNonformat"/>
        <w:jc w:val="center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Предгорного муниципального района Ставропольского края на обеспечение питанием обучающихся по </w:t>
      </w:r>
      <w:r w:rsidRPr="003B7442">
        <w:rPr>
          <w:rFonts w:ascii="Times New Roman" w:hAnsi="Times New Roman" w:cs="Times New Roman"/>
          <w:u w:val="single"/>
        </w:rPr>
        <w:t>МБОУ «Средняя общеобразовательная школа №2» Предгорного муниципального района Ставропольского края</w:t>
      </w:r>
    </w:p>
    <w:p w:rsidR="003B7442" w:rsidRPr="003B7442" w:rsidRDefault="003B7442" w:rsidP="003B7442">
      <w:pPr>
        <w:pStyle w:val="ConsPlusNonformat"/>
        <w:jc w:val="center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>(наименование общеобразовательной организации)</w:t>
      </w: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</w:p>
    <w:p w:rsidR="003B7442" w:rsidRPr="003B7442" w:rsidRDefault="003B7442" w:rsidP="003B7442">
      <w:pPr>
        <w:pStyle w:val="ConsPlusNonformat"/>
        <w:rPr>
          <w:rFonts w:ascii="Times New Roman" w:hAnsi="Times New Roman" w:cs="Times New Roman"/>
        </w:rPr>
      </w:pPr>
      <w:r w:rsidRPr="003B7442">
        <w:rPr>
          <w:rFonts w:ascii="Times New Roman" w:hAnsi="Times New Roman" w:cs="Times New Roman"/>
        </w:rPr>
        <w:t xml:space="preserve">                по состоянию на «___» ______________ 202__ г.</w:t>
      </w:r>
    </w:p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60"/>
        <w:gridCol w:w="1560"/>
        <w:gridCol w:w="1680"/>
        <w:gridCol w:w="1320"/>
        <w:gridCol w:w="1560"/>
      </w:tblGrid>
      <w:tr w:rsidR="003B7442" w:rsidRPr="003B7442" w:rsidTr="00BC10BC">
        <w:trPr>
          <w:trHeight w:val="1400"/>
          <w:tblCellSpacing w:w="5" w:type="nil"/>
        </w:trPr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        Категории        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 Норматив  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 бюджетных 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 затрат на 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>организацию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  питания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   Кол-во   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 обучающихся, обеспеченных питанием за отчетный период  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   Кол-во  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  дней   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>получения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 питания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>Фактические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расходы на 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  питание  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  (руб.)   </w:t>
            </w:r>
          </w:p>
        </w:tc>
      </w:tr>
      <w:tr w:rsidR="003B7442" w:rsidRPr="003B7442" w:rsidTr="00BC10BC">
        <w:trPr>
          <w:trHeight w:val="400"/>
          <w:tblCellSpacing w:w="5" w:type="nil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обучающиеся из               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малообеспеченных семей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7442" w:rsidRPr="003B7442" w:rsidTr="00BC10BC">
        <w:trPr>
          <w:trHeight w:val="400"/>
          <w:tblCellSpacing w:w="5" w:type="nil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обучающиеся из               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многодетных семей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7442" w:rsidRPr="003B7442" w:rsidTr="00BC10BC">
        <w:trPr>
          <w:trHeight w:val="400"/>
          <w:tblCellSpacing w:w="5" w:type="nil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обучающиеся из числа         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детей-инвалидов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7442" w:rsidRPr="003B7442" w:rsidTr="00BC10BC">
        <w:trPr>
          <w:trHeight w:val="800"/>
          <w:tblCellSpacing w:w="5" w:type="nil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обучающиеся из числа         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детей-сирот и детей,      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оставшихся без попечения  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родителей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7442" w:rsidRPr="003B7442" w:rsidTr="00BC10BC">
        <w:trPr>
          <w:trHeight w:val="600"/>
          <w:tblCellSpacing w:w="5" w:type="nil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lastRenderedPageBreak/>
              <w:t xml:space="preserve">обучающиеся, родители которых погибли в местах боевых действий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7442" w:rsidRPr="003B7442" w:rsidTr="00BC10BC">
        <w:trPr>
          <w:trHeight w:val="800"/>
          <w:tblCellSpacing w:w="5" w:type="nil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обучающиеся из               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неблагополучных семей и   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>семей, временно попавших в</w:t>
            </w:r>
          </w:p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>трудную жизненную ситуацию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7442" w:rsidRPr="003B7442" w:rsidTr="00BC10BC">
        <w:trPr>
          <w:tblCellSpacing w:w="5" w:type="nil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7442">
              <w:rPr>
                <w:sz w:val="20"/>
                <w:szCs w:val="20"/>
              </w:rPr>
              <w:t xml:space="preserve">ИТОГО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442" w:rsidRPr="003B7442" w:rsidRDefault="003B7442" w:rsidP="00BC10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B7442" w:rsidRPr="003B7442" w:rsidRDefault="003B7442" w:rsidP="003B7442">
      <w:pPr>
        <w:widowControl w:val="0"/>
        <w:autoSpaceDE w:val="0"/>
        <w:autoSpaceDN w:val="0"/>
        <w:adjustRightInd w:val="0"/>
        <w:ind w:firstLine="540"/>
        <w:jc w:val="both"/>
      </w:pPr>
    </w:p>
    <w:p w:rsidR="003B7442" w:rsidRPr="003B7442" w:rsidRDefault="003B7442" w:rsidP="003B7442">
      <w:pPr>
        <w:widowControl w:val="0"/>
        <w:autoSpaceDE w:val="0"/>
        <w:autoSpaceDN w:val="0"/>
        <w:adjustRightInd w:val="0"/>
      </w:pPr>
    </w:p>
    <w:p w:rsidR="003B7442" w:rsidRPr="003B7442" w:rsidRDefault="003B7442" w:rsidP="003B7442">
      <w:pPr>
        <w:widowControl w:val="0"/>
        <w:autoSpaceDE w:val="0"/>
        <w:autoSpaceDN w:val="0"/>
        <w:adjustRightInd w:val="0"/>
      </w:pPr>
    </w:p>
    <w:p w:rsidR="003B7442" w:rsidRPr="003B7442" w:rsidRDefault="003B7442" w:rsidP="003B7442">
      <w:pPr>
        <w:widowControl w:val="0"/>
        <w:autoSpaceDE w:val="0"/>
        <w:autoSpaceDN w:val="0"/>
        <w:adjustRightInd w:val="0"/>
      </w:pPr>
      <w:r w:rsidRPr="003B7442">
        <w:t>Директор МБОУ СОШ №2</w:t>
      </w:r>
      <w:r w:rsidRPr="003B7442">
        <w:tab/>
      </w:r>
      <w:r w:rsidRPr="003B7442">
        <w:tab/>
      </w:r>
      <w:r w:rsidRPr="003B7442">
        <w:tab/>
      </w:r>
      <w:r w:rsidRPr="003B7442">
        <w:tab/>
      </w:r>
      <w:r w:rsidRPr="003B7442">
        <w:tab/>
      </w:r>
      <w:r w:rsidRPr="003B7442">
        <w:tab/>
      </w:r>
      <w:r w:rsidRPr="003B7442">
        <w:tab/>
      </w:r>
      <w:r w:rsidRPr="003B7442">
        <w:tab/>
        <w:t xml:space="preserve">А. И. </w:t>
      </w:r>
      <w:proofErr w:type="spellStart"/>
      <w:r w:rsidRPr="003B7442">
        <w:t>Слолшенко</w:t>
      </w:r>
      <w:proofErr w:type="spellEnd"/>
    </w:p>
    <w:p w:rsidR="003B7442" w:rsidRPr="003B7442" w:rsidRDefault="003B7442" w:rsidP="003B7442">
      <w:pPr>
        <w:widowControl w:val="0"/>
        <w:autoSpaceDE w:val="0"/>
        <w:autoSpaceDN w:val="0"/>
        <w:adjustRightInd w:val="0"/>
      </w:pPr>
    </w:p>
    <w:p w:rsidR="001E5FE4" w:rsidRPr="003B7442" w:rsidRDefault="001E5FE4"/>
    <w:sectPr w:rsidR="001E5FE4" w:rsidRPr="003B7442" w:rsidSect="00DF78F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7442"/>
    <w:rsid w:val="001E5FE4"/>
    <w:rsid w:val="003B7442"/>
    <w:rsid w:val="00844A8B"/>
    <w:rsid w:val="00944F96"/>
    <w:rsid w:val="009B58DC"/>
    <w:rsid w:val="00A06721"/>
    <w:rsid w:val="00E4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9EAF19"/>
  <w15:docId w15:val="{F802E6BE-1696-414A-A11A-D19932F5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B7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B7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4F9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4F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4313</Words>
  <Characters>24587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cp:lastPrinted>2023-09-04T12:52:00Z</cp:lastPrinted>
  <dcterms:created xsi:type="dcterms:W3CDTF">2022-02-01T11:13:00Z</dcterms:created>
  <dcterms:modified xsi:type="dcterms:W3CDTF">2023-09-04T12:52:00Z</dcterms:modified>
</cp:coreProperties>
</file>