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47" w:rsidRPr="00936F47" w:rsidRDefault="00936F47" w:rsidP="00936F4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6F47">
        <w:rPr>
          <w:rStyle w:val="c17"/>
          <w:b/>
          <w:bCs/>
          <w:color w:val="000000"/>
          <w:sz w:val="28"/>
          <w:szCs w:val="28"/>
          <w:u w:val="single"/>
        </w:rPr>
        <w:t>Вариант 1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1. Какие функции выполняет кожа человека?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Оберегает организм от механических и химических повреждений, от проникновения во внутреннюю среду патогенных микроорганизмов, регулирует температуру тела, дает возможность осязать предметы, чувствовать боль, тепло, холод;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Защищает внутренние органы от воздействия солнечной радиации, регулирует обмен веществ в организме, дает возможность вредным веществам, скапливающимся в организме, выходить через поры наружу;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Оберегает организм от физических воздействий среды обитания, регулирует давление и температуру внутри тела человека в зависимости от параметров среды обитания, создает барьер для проникновения в организм инфекций и болезнетворных бактерий.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 xml:space="preserve">2. Из </w:t>
      </w:r>
      <w:proofErr w:type="gramStart"/>
      <w:r>
        <w:rPr>
          <w:rStyle w:val="c6"/>
          <w:b/>
          <w:bCs/>
          <w:color w:val="000000"/>
          <w:sz w:val="22"/>
          <w:szCs w:val="22"/>
        </w:rPr>
        <w:t>предложенных</w:t>
      </w:r>
      <w:proofErr w:type="gramEnd"/>
      <w:r>
        <w:rPr>
          <w:rStyle w:val="c6"/>
          <w:b/>
          <w:bCs/>
          <w:color w:val="000000"/>
          <w:sz w:val="22"/>
          <w:szCs w:val="22"/>
        </w:rPr>
        <w:t xml:space="preserve"> выберите ответ, который объясняет, почему волосы можно безболезненно подстригать: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При стрижке не затрагиваются луковицы волос;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Клетки волос содержат пигмент, защищающий волосы, тем более при стрижке;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Волосы лишены нервных окончаний.</w:t>
      </w:r>
      <w:r>
        <w:rPr>
          <w:rStyle w:val="c6"/>
          <w:b/>
          <w:bCs/>
          <w:color w:val="000000"/>
          <w:sz w:val="22"/>
          <w:szCs w:val="22"/>
        </w:rPr>
        <w:t> 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 xml:space="preserve">3. Одними из </w:t>
      </w:r>
      <w:proofErr w:type="gramStart"/>
      <w:r>
        <w:rPr>
          <w:rStyle w:val="c6"/>
          <w:b/>
          <w:bCs/>
          <w:color w:val="000000"/>
          <w:sz w:val="22"/>
          <w:szCs w:val="22"/>
        </w:rPr>
        <w:t>лучших</w:t>
      </w:r>
      <w:proofErr w:type="gramEnd"/>
      <w:r>
        <w:rPr>
          <w:rStyle w:val="c6"/>
          <w:b/>
          <w:bCs/>
          <w:color w:val="000000"/>
          <w:sz w:val="22"/>
          <w:szCs w:val="22"/>
        </w:rPr>
        <w:t xml:space="preserve"> для изготовления одежды являются: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Хлопчатобумажные ткани;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Полимерные волокна;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Прорезиненные ткани.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4. К болезням, передаваемым половым путем, относятся: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Сифилис, гонорея, трихомониаз, </w:t>
      </w:r>
      <w:proofErr w:type="spellStart"/>
      <w:r>
        <w:rPr>
          <w:rStyle w:val="c5"/>
          <w:color w:val="000000"/>
          <w:sz w:val="22"/>
          <w:szCs w:val="22"/>
        </w:rPr>
        <w:t>хламидиоз</w:t>
      </w:r>
      <w:proofErr w:type="spellEnd"/>
      <w:r>
        <w:rPr>
          <w:rStyle w:val="c5"/>
          <w:color w:val="000000"/>
          <w:sz w:val="22"/>
          <w:szCs w:val="22"/>
        </w:rPr>
        <w:t>, генитальный герпес;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Вирусный гепатит, чесотка, дизентерия, туляремия, сибирская язва;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</w:t>
      </w:r>
      <w:proofErr w:type="spellStart"/>
      <w:r>
        <w:rPr>
          <w:rStyle w:val="c5"/>
          <w:color w:val="000000"/>
          <w:sz w:val="22"/>
          <w:szCs w:val="22"/>
        </w:rPr>
        <w:t>Токсикоинфекции</w:t>
      </w:r>
      <w:proofErr w:type="spellEnd"/>
      <w:r>
        <w:rPr>
          <w:rStyle w:val="c5"/>
          <w:color w:val="000000"/>
          <w:sz w:val="22"/>
          <w:szCs w:val="22"/>
        </w:rPr>
        <w:t>, корь, натуральная оспа, столбняк, бешенство.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5. СПИД практически всегда передается: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Через пищу, пищевые продукты, предметы домашнего обихода и кровососущих насекомых;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При половом контакте с инфицированным человеком, через недостаточно </w:t>
      </w:r>
      <w:proofErr w:type="spellStart"/>
      <w:r>
        <w:rPr>
          <w:rStyle w:val="c5"/>
          <w:color w:val="000000"/>
          <w:sz w:val="22"/>
          <w:szCs w:val="22"/>
        </w:rPr>
        <w:t>простерилизованные</w:t>
      </w:r>
      <w:proofErr w:type="spellEnd"/>
      <w:r>
        <w:rPr>
          <w:rStyle w:val="c5"/>
          <w:color w:val="000000"/>
          <w:sz w:val="22"/>
          <w:szCs w:val="22"/>
        </w:rPr>
        <w:t xml:space="preserve"> медицинские инструменты, при переливании инфицированной крови;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При поцелуях, рукопожатиях, объятиях, при пользовании общественным туалетом, бассейном, душем.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6. При ослаблении деятельности сердечной мышцы или нарушении сердечного ритма может возникнуть: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Инсульт;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Острая сердечная недостаточность;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Остановка сердца.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7. Причинами инсульта могут быть: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Мозговое кровотечение, блокирование кровеносного сосуда сгустком крови;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Пороки сердца, инфаркт миокарда, сильное переутомление;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Обширные внутренние кровотечения, повреждения головного и спинного мозга.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8. Кровотечение - это: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Быстрое выделение крови из органов;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Истечение крови из кровеносных сосудов при нарушении целостности их стенок;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Выход крови наружу из поврежденных органов.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9. Из приведенных примеров выберите характеризующие венозные кровотечения: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Кровь алого цвета вытекает из раны пульсирующей струей;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Кровь сочится по всей поверхности раны и ее трудно остановить;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Кровь имеет темный цвет, не пульсирует, вытекает из раны спокойно, непрерывно.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10. Проводить искусственную вентиляцию легких необходимо при отсутствии у пострадавшего: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Сердцебиения и дыхания или когда сохранено сердцебиение и самостоятельное дыхание с частотой дыхательных движений до 10 в минуту;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Координации и речи при непрерывном кашле, приводящем к сбою дыхания;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Сердцебиения, но </w:t>
      </w:r>
      <w:proofErr w:type="gramStart"/>
      <w:r>
        <w:rPr>
          <w:rStyle w:val="c5"/>
          <w:color w:val="000000"/>
          <w:sz w:val="22"/>
          <w:szCs w:val="22"/>
        </w:rPr>
        <w:t>сохранении</w:t>
      </w:r>
      <w:proofErr w:type="gramEnd"/>
      <w:r>
        <w:rPr>
          <w:rStyle w:val="c5"/>
          <w:color w:val="000000"/>
          <w:sz w:val="22"/>
          <w:szCs w:val="22"/>
        </w:rPr>
        <w:t xml:space="preserve"> самостоятельного дыхания с частотой дыхательных движений более 10 в минуту.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11. Под воинской обязанностью понимается: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lastRenderedPageBreak/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другие, связанные с обороной страны обязанности;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Прохождение военной службы в мирное и военное время, самостоятельная подготовка допризывников к службе в Вооруженных Силах;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Долг граждан - нести службу в Вооруженных Силах только в период военного положения и в военное время.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12. Граждане Российской Федерации проходят военную службу: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Только в добровольном порядке (по контракту);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По призыву и в добровольном порядке (по контракту);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Только по призыву - по достижении определенного возраста.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13. В соответствии с федеральным законом «О воинской обязанности и военной службе» первоначальная постановка на учет осуществляется: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С 1 января по 31 марта в год достижения гражданами возраста 16 лет;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С 1 января по 31 марта в год достижения гражданами возраста 17 лет;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С 1 января по 31 декабря в год достижения гражданами возраста 17 лет.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14. Гражданин при первоначальной постановке на воинский учет подлежит медицинскому освидетельствованию врачами-специалистами: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Невропатологом, психиатром, окулистом, отоларингологом, стоматологом, а в случае необходимости — врачами других специальностей;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Терапевтом, физиотерапевтом, травматологом, психиатром, окулистом, эндокринологом и другими;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Хирургом, терапевтом, кардиологом, физиотерапевтом, пульмонологом, стоматологом, окулистом и другими.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15. Заключение по результатам освидетельствования категории «Б» означает: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 с незначительными ограничениями;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Временно не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Ограниченно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16. Заключение по результатам освидетельствования категории «Г» означает: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А)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 с незначительными ограничениями;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Временно не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Не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17. Запас Вооруженных Сил РФ предназначен: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Для создания резерва военных специалистов;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Для развертывания армии при мобилизац</w:t>
      </w:r>
      <w:proofErr w:type="gramStart"/>
      <w:r>
        <w:rPr>
          <w:rStyle w:val="c5"/>
          <w:color w:val="000000"/>
          <w:sz w:val="22"/>
          <w:szCs w:val="22"/>
        </w:rPr>
        <w:t>ии и ее</w:t>
      </w:r>
      <w:proofErr w:type="gramEnd"/>
      <w:r>
        <w:rPr>
          <w:rStyle w:val="c5"/>
          <w:color w:val="000000"/>
          <w:sz w:val="22"/>
          <w:szCs w:val="22"/>
        </w:rPr>
        <w:t xml:space="preserve"> пополнения во время войны;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Для развертывания в военное время народного ополчения, обученного военным специалистом.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18. В каких случаях гражданин РФ имеет право на замену военной службы альтернативной гражданской?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Если его убеждениям или вероисповеданию противоречит несение военной службы;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Если его семья или ближайшие родственники ходатайствуют перед военным комиссариатом о замене военной службы на </w:t>
      </w:r>
      <w:proofErr w:type="gramStart"/>
      <w:r>
        <w:rPr>
          <w:rStyle w:val="c5"/>
          <w:color w:val="000000"/>
          <w:sz w:val="22"/>
          <w:szCs w:val="22"/>
        </w:rPr>
        <w:t>альтернативную</w:t>
      </w:r>
      <w:proofErr w:type="gramEnd"/>
      <w:r>
        <w:rPr>
          <w:rStyle w:val="c5"/>
          <w:color w:val="000000"/>
          <w:sz w:val="22"/>
          <w:szCs w:val="22"/>
        </w:rPr>
        <w:t>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Если его возраст на момент призыва 25 лет и более.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 xml:space="preserve">19. К общевоинским уставам </w:t>
      </w:r>
      <w:proofErr w:type="gramStart"/>
      <w:r>
        <w:rPr>
          <w:rStyle w:val="c6"/>
          <w:b/>
          <w:bCs/>
          <w:color w:val="000000"/>
          <w:sz w:val="22"/>
          <w:szCs w:val="22"/>
        </w:rPr>
        <w:t>ВС</w:t>
      </w:r>
      <w:proofErr w:type="gramEnd"/>
      <w:r>
        <w:rPr>
          <w:rStyle w:val="c6"/>
          <w:b/>
          <w:bCs/>
          <w:color w:val="000000"/>
          <w:sz w:val="22"/>
          <w:szCs w:val="22"/>
        </w:rPr>
        <w:t xml:space="preserve"> РФ относятся: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Устав внутренней службы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РФ, Устав гарнизонной и караульной служб ВС РФ, Дисциплинарный устав ВС РФ, Строевой устав ВС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Устав внутренней и гарнизонной служб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РФ, Устав караульной службы ВС РФ, Устав корабельной службы, Строевой устав ВС РФ, Дисциплинарный устав ВС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Устав внутренней службы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РФ, Устав гарнизонной службы ВС РФ, Дисциплинарный устав ВС РФ, Строевой устав ВС РФ.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20. Какой устав определяет предназначение, порядок организации и несения гарнизонной и караульной служб, права и обязанности должностных лиц гарнизона и военнослужащих, несущих эти службы, а также регламентирует проведение гарнизонных мероприятий с участием войск?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А) Строевой устав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Устав внутренней службы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Устав гарнизонной и караульной служб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lastRenderedPageBreak/>
        <w:t>21. Какой устав определяет: строевые приемы и движения без оружия и с оружием; строи подразделений и воинских частей в пешем порядке и на машинах; порядок выполнения воинского приветствия, проведения строевого смотра; положение Боевого Знамени в строю воинской части, порядок его выноса; обязанности военнослужащих перед построением и в строю и требования к их строевой подготовке, а также способы передвижения военнослужащих на поле боя и порядок действий при внезапном нападении противника?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Строевой устав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Устав гарнизонной и караульной служб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Дисциплинарный устав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22. Каким правовым актом утвержден текст военной присяги?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А) Уставом внутренней службы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Указом Президента РФ «О создании Вооруженных Сил Российской Федерации».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Федеральным законом РФ «О воинской обязанности и военной службе»;</w:t>
      </w:r>
    </w:p>
    <w:p w:rsidR="00936F47" w:rsidRDefault="00936F47" w:rsidP="00936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47" w:rsidRDefault="00936F47"/>
    <w:p w:rsidR="00936F47" w:rsidRDefault="00936F47" w:rsidP="00936F47"/>
    <w:p w:rsidR="00936F47" w:rsidRPr="00936F47" w:rsidRDefault="00936F47" w:rsidP="00936F4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tab/>
      </w:r>
      <w:r w:rsidRPr="00936F47">
        <w:rPr>
          <w:rStyle w:val="c17"/>
          <w:b/>
          <w:bCs/>
          <w:color w:val="000000"/>
          <w:sz w:val="28"/>
          <w:szCs w:val="28"/>
          <w:u w:val="single"/>
        </w:rPr>
        <w:t xml:space="preserve">Вариант </w:t>
      </w:r>
      <w:r>
        <w:rPr>
          <w:rStyle w:val="c17"/>
          <w:b/>
          <w:bCs/>
          <w:color w:val="000000"/>
          <w:sz w:val="28"/>
          <w:szCs w:val="28"/>
          <w:u w:val="single"/>
        </w:rPr>
        <w:t>2</w:t>
      </w:r>
    </w:p>
    <w:p w:rsidR="00936F47" w:rsidRDefault="00936F47" w:rsidP="00936F47">
      <w:pPr>
        <w:tabs>
          <w:tab w:val="left" w:pos="1071"/>
        </w:tabs>
      </w:pP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1. Какие продукты питания способствуют здоровью зубов?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Кондитерские, макаронные и мясные изделия;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Жирная пища;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Овощи, богатые клетчаткой и кальцием.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2. Перхоть (себорея) вызывается нарушением обмена веществ в организме. А это означает, что из пищи необходимо исключить: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Жирные и острые блюда;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Копченое мясо, рыбу и консервы;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Ограничить употребление овощей и фруктов;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  <w:sz w:val="22"/>
          <w:szCs w:val="22"/>
          <w:u w:val="single"/>
        </w:rPr>
        <w:t>Какая рекомендация ошибочна?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3. Недостатком синтетических материалов является то, что они: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Плохо впитывают влагу с поверхности кожи;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Плохо греют;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Проводят электрический ток.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 xml:space="preserve">4. Синдром приобретенного иммунодефицита (СПИД) - это болезнь, имеющая вирусную природу. Вирус </w:t>
      </w:r>
      <w:proofErr w:type="spellStart"/>
      <w:r>
        <w:rPr>
          <w:rStyle w:val="c6"/>
          <w:b/>
          <w:bCs/>
          <w:color w:val="000000"/>
          <w:sz w:val="22"/>
          <w:szCs w:val="22"/>
        </w:rPr>
        <w:t>СПИДа</w:t>
      </w:r>
      <w:proofErr w:type="spellEnd"/>
      <w:r>
        <w:rPr>
          <w:rStyle w:val="c6"/>
          <w:b/>
          <w:bCs/>
          <w:color w:val="000000"/>
          <w:sz w:val="22"/>
          <w:szCs w:val="22"/>
        </w:rPr>
        <w:t xml:space="preserve"> - вирус иммунодефицита человека (ВИЧ) поражает: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Центральную нервную систему, опорно-двигательный аппарат и кровеносную систему человека;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Внутренние органы: легкие, печень, селезенку, поджелудочную железу, лимфатическую систему, вызывает раковые заболевания разных органов;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Клетки нашего организма, предназначенные для борьбы с вирусной инфекцией, способной поражать клетки головного мозга, вызывая серьезные неврологические расстройства.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5. Известно более 20 заболеваний, передающихся половым путем, восемь из них могут оказаться смертельными; это, в частности: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СПИД, гепатиты</w:t>
      </w:r>
      <w:proofErr w:type="gramStart"/>
      <w:r>
        <w:rPr>
          <w:rStyle w:val="c5"/>
          <w:color w:val="000000"/>
          <w:sz w:val="22"/>
          <w:szCs w:val="22"/>
        </w:rPr>
        <w:t xml:space="preserve"> Б</w:t>
      </w:r>
      <w:proofErr w:type="gramEnd"/>
      <w:r>
        <w:rPr>
          <w:rStyle w:val="c5"/>
          <w:color w:val="000000"/>
          <w:sz w:val="22"/>
          <w:szCs w:val="22"/>
        </w:rPr>
        <w:t xml:space="preserve"> и С, сифилис;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Грибковые заболевания, трихомониаз;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Псориаз, нейродермит.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6. Причиной сердечной недостаточности могут быть: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Ревматические поражения сердечной мышцы, пороки сердца, инфаркт миокарда, физическое перенапряжение, нарушение обмена веществ и авитаминозы;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Внутреннее и наружное кровотечения, повреждение опорно-двигательного аппарата, переутомление, тепловой и солнечный удары;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Тяжелые повреждения, сопровождающиеся кровопотерей, размозжение мягких тканей, раздробление костей, обширные термические ожоги.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7. Кровотечение бывает следующих видов: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lastRenderedPageBreak/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Венозное, артериальное, капиллярное, паренхиматозное, смешанное;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Венозное, артериальное, легочное, носовое;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Поверхностное, глубокое, смешанное.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8. Можно ли накладывать жесткую шину прямо на тело пострадавшего при иммобилизации?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Можно только на верхние конечности;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Можно, закрепив шину так, чтобы между ней и телом было небольшое воздушное пространство;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Нельзя: сначала под шину следует наложить мягкую прокладку (вату, полотенце и т.п.).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9. Признаки клинической смерти — это отсутствие: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Сознания, реакции зрачков на свет, пульса на сонной артерии и дыхания;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Слуха, вкуса, наличие трупных пятен;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Пульса и дыхания, окоченение конечностей.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10. Какую информацию необходимо указать в записке, прикрепляемой к жгуту?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Фамилию, имя, отчество пострадавшего, время получения ранения;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Дату и точное время (часы и минуты) наложения жгута;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Фамилию, имя, отчество пострадавшего, время наложения жгута, фамилию, имя, отчество наложившего жгут.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11. Военная служба исполняется гражданами: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Только в Вооруженных Силах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В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РФ, пограничных войсках федеральной пограничной службы РФ и войсках гражданской обороны;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В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РФ, других войсках, органах и формированиях.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12. Составная часть воинской обязанности граждан РФ, заключающаяся в специальном учете всех призывников и военнообязанных по месту жительства, - это: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Воинский учет;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Пребывание в запасе;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Прохождение военной службы по призыву.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13. Комиссия по постановке граждан на воинский учет утверждается главой органа местного самоуправления (местной администрации) в следующем составе: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Военный комиссар района (города) либо заместитель военного комиссара, специалист по профессиональному психологическому отбору, секретарь комиссии, врачи-специалисты;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Представитель командования военного округа, представитель органа местного самоуправления, врачи-специалисты;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5"/>
          <w:color w:val="000000"/>
          <w:sz w:val="22"/>
          <w:szCs w:val="22"/>
        </w:rPr>
        <w:t>В) Военный комиссар района (города), руководитель (заместитель руководителя) органа внутренних дел, секретарь комиссии, врачи (хирург, терапевт, невропатолог).</w:t>
      </w:r>
      <w:proofErr w:type="gramEnd"/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 xml:space="preserve">14. Определите, какая </w:t>
      </w:r>
      <w:proofErr w:type="gramStart"/>
      <w:r>
        <w:rPr>
          <w:rStyle w:val="c6"/>
          <w:b/>
          <w:bCs/>
          <w:color w:val="000000"/>
          <w:sz w:val="22"/>
          <w:szCs w:val="22"/>
        </w:rPr>
        <w:t>из</w:t>
      </w:r>
      <w:proofErr w:type="gramEnd"/>
      <w:r>
        <w:rPr>
          <w:rStyle w:val="c6"/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rStyle w:val="c6"/>
          <w:b/>
          <w:bCs/>
          <w:color w:val="000000"/>
          <w:sz w:val="22"/>
          <w:szCs w:val="22"/>
        </w:rPr>
        <w:t>нижеперечисленных</w:t>
      </w:r>
      <w:proofErr w:type="gramEnd"/>
      <w:r>
        <w:rPr>
          <w:rStyle w:val="c6"/>
          <w:b/>
          <w:bCs/>
          <w:color w:val="000000"/>
          <w:sz w:val="22"/>
          <w:szCs w:val="22"/>
        </w:rPr>
        <w:t xml:space="preserve"> причин является неуважительной при неявке гражданина по повестке из военкомата: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Утеря повестки военного комиссариата;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Заболевание гражданина, связанное с утратой трудоспособности;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Препятствие, не зависящее от воли гражданина.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15. Заключение по результатам освидетельствования категории «А» означает: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Ограниченно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Не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16. Заключение по результатам освидетельствования категории «В» означает: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А)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Ограниченно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Временно не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17. Заключение по результатам освидетельствования категории «Д» означает: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А)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Ограниченно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Не </w:t>
      </w:r>
      <w:proofErr w:type="gramStart"/>
      <w:r>
        <w:rPr>
          <w:rStyle w:val="c5"/>
          <w:color w:val="000000"/>
          <w:sz w:val="22"/>
          <w:szCs w:val="22"/>
        </w:rPr>
        <w:t>годен</w:t>
      </w:r>
      <w:proofErr w:type="gramEnd"/>
      <w:r>
        <w:rPr>
          <w:rStyle w:val="c5"/>
          <w:color w:val="000000"/>
          <w:sz w:val="22"/>
          <w:szCs w:val="22"/>
        </w:rPr>
        <w:t xml:space="preserve"> к военной службе.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18. Право гражданина РФ на замену военной службы альтернативной гражданской определено: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В законе «О статусе военнослужащих»;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В Конституции Российской Федерации;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lastRenderedPageBreak/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В законе «Об обороне».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 xml:space="preserve">19. Уставы Вооруженных Сил РФ подразделяются </w:t>
      </w:r>
      <w:proofErr w:type="gramStart"/>
      <w:r>
        <w:rPr>
          <w:rStyle w:val="c6"/>
          <w:b/>
          <w:bCs/>
          <w:color w:val="000000"/>
          <w:sz w:val="22"/>
          <w:szCs w:val="22"/>
        </w:rPr>
        <w:t>на</w:t>
      </w:r>
      <w:proofErr w:type="gramEnd"/>
      <w:r>
        <w:rPr>
          <w:rStyle w:val="c6"/>
          <w:b/>
          <w:bCs/>
          <w:color w:val="000000"/>
          <w:sz w:val="22"/>
          <w:szCs w:val="22"/>
        </w:rPr>
        <w:t>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Тактические, стрелковые и общевоинские;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Уставы родов войск и строевые.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Боевые и общевоинские;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 xml:space="preserve">20. Общевоинские уставы </w:t>
      </w:r>
      <w:proofErr w:type="gramStart"/>
      <w:r>
        <w:rPr>
          <w:rStyle w:val="c6"/>
          <w:b/>
          <w:bCs/>
          <w:color w:val="000000"/>
          <w:sz w:val="22"/>
          <w:szCs w:val="22"/>
        </w:rPr>
        <w:t>ВС</w:t>
      </w:r>
      <w:proofErr w:type="gramEnd"/>
      <w:r>
        <w:rPr>
          <w:rStyle w:val="c6"/>
          <w:b/>
          <w:bCs/>
          <w:color w:val="000000"/>
          <w:sz w:val="22"/>
          <w:szCs w:val="22"/>
        </w:rPr>
        <w:t xml:space="preserve"> РФ регламентируют: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 Тактические действия военнослужащих при ведении военных операций;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Жизнь, быт и деятельность военнослужащих нашей армии;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Основы стратегии ведения боевых действий военнослужащих.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21. Общие права и обязанности военнослужащих, взаимоотношения между ними, обязанности основных должностных лиц полка и его подразделений, а также правила внутреннего распорядка определяет: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Строевой устав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Дисциплинарный устав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 xml:space="preserve">Устав внутренней службы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РФ;  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22. Какой устав определяет сущность воинской дисциплины, обязанности военнослужащих по ее соблюдению, виды поощрений и дисциплинарных взысканий, права командиров (начальников) по их применению, а также порядок подачи и рассмотрения предложений, заявлений и жалоб?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А) Устав гарнизонной и караульной служб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Дисциплинарный устав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Устав внутренней службы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23. Призыву на военную службу подлежат граждане: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Мужского пола в возрасте от 18 до 27 лет, состоящие или обязанные состоять на воинском учете, не пребывающие в запасе и не имеющие права на освобождение от военной службы;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Мужского пола в возрасте от 18 до 25 лет, </w:t>
      </w:r>
      <w:proofErr w:type="gramStart"/>
      <w:r>
        <w:rPr>
          <w:rStyle w:val="c5"/>
          <w:color w:val="000000"/>
          <w:sz w:val="22"/>
          <w:szCs w:val="22"/>
        </w:rPr>
        <w:t>состоящие</w:t>
      </w:r>
      <w:proofErr w:type="gramEnd"/>
      <w:r>
        <w:rPr>
          <w:rStyle w:val="c5"/>
          <w:color w:val="000000"/>
          <w:sz w:val="22"/>
          <w:szCs w:val="22"/>
        </w:rPr>
        <w:t xml:space="preserve"> на воинском учете и не пребывающие в запасе;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Мужского и, как исключение, женского пола, в возрасте от 18 до 28 лет, </w:t>
      </w:r>
      <w:proofErr w:type="gramStart"/>
      <w:r>
        <w:rPr>
          <w:rStyle w:val="c5"/>
          <w:color w:val="000000"/>
          <w:sz w:val="22"/>
          <w:szCs w:val="22"/>
        </w:rPr>
        <w:t>прошедшие</w:t>
      </w:r>
      <w:proofErr w:type="gramEnd"/>
      <w:r>
        <w:rPr>
          <w:rStyle w:val="c5"/>
          <w:color w:val="000000"/>
          <w:sz w:val="22"/>
          <w:szCs w:val="22"/>
        </w:rPr>
        <w:t xml:space="preserve"> медицинское освидетельствование и признанные годными к военной службе.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24. Совокупность прав и свобод, гарантированных государством, а также обязанностей и ответственности военнослужащих, установленных законодательством, - это: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Определение статуса военнослужащего;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Б) Установленный Уставом внутренней службы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 порядок несения военной службы в подразделении;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 xml:space="preserve">В) Определенный Строевым уставом </w:t>
      </w:r>
      <w:proofErr w:type="gramStart"/>
      <w:r>
        <w:rPr>
          <w:rStyle w:val="c5"/>
          <w:color w:val="000000"/>
          <w:sz w:val="22"/>
          <w:szCs w:val="22"/>
        </w:rPr>
        <w:t>ВС</w:t>
      </w:r>
      <w:proofErr w:type="gramEnd"/>
      <w:r>
        <w:rPr>
          <w:rStyle w:val="c5"/>
          <w:color w:val="000000"/>
          <w:sz w:val="22"/>
          <w:szCs w:val="22"/>
        </w:rPr>
        <w:t xml:space="preserve"> РФ перечень функций военнослужащего в военном гарнизоне.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2"/>
          <w:szCs w:val="22"/>
        </w:rPr>
        <w:t>25. Может ли быть наложено на военнослужащего, совершившего дисциплинарное правонарушение, более одного взыскания?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А)</w:t>
      </w:r>
      <w:r>
        <w:rPr>
          <w:rStyle w:val="c6"/>
          <w:b/>
          <w:bCs/>
          <w:color w:val="000000"/>
          <w:sz w:val="22"/>
          <w:szCs w:val="22"/>
        </w:rPr>
        <w:t> </w:t>
      </w:r>
      <w:r>
        <w:rPr>
          <w:rStyle w:val="c5"/>
          <w:color w:val="000000"/>
          <w:sz w:val="22"/>
          <w:szCs w:val="22"/>
        </w:rPr>
        <w:t>Нет;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Б) Да;</w:t>
      </w:r>
    </w:p>
    <w:p w:rsidR="00936F47" w:rsidRDefault="00936F47" w:rsidP="00936F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2"/>
          <w:szCs w:val="22"/>
        </w:rPr>
        <w:t>В) В зависимости от решения командира.</w:t>
      </w:r>
    </w:p>
    <w:p w:rsidR="00F8207A" w:rsidRPr="00936F47" w:rsidRDefault="00F8207A" w:rsidP="00936F47"/>
    <w:sectPr w:rsidR="00F8207A" w:rsidRPr="0093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936F47"/>
    <w:rsid w:val="00936F47"/>
    <w:rsid w:val="00F8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3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36F47"/>
  </w:style>
  <w:style w:type="character" w:customStyle="1" w:styleId="c6">
    <w:name w:val="c6"/>
    <w:basedOn w:val="a0"/>
    <w:rsid w:val="00936F47"/>
  </w:style>
  <w:style w:type="character" w:customStyle="1" w:styleId="c5">
    <w:name w:val="c5"/>
    <w:basedOn w:val="a0"/>
    <w:rsid w:val="00936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2024-02-09T07:18:00Z</dcterms:created>
  <dcterms:modified xsi:type="dcterms:W3CDTF">2024-02-09T07:21:00Z</dcterms:modified>
</cp:coreProperties>
</file>