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C08C0" w14:textId="3CA31A06" w:rsidR="001B073C" w:rsidRDefault="001B073C" w:rsidP="001B073C">
      <w:pPr>
        <w:shd w:val="clear" w:color="auto" w:fill="FFFFFF"/>
        <w:spacing w:after="0" w:line="240" w:lineRule="auto"/>
        <w:textAlignment w:val="baseline"/>
        <w:rPr>
          <w:rStyle w:val="a3"/>
          <w:rFonts w:ascii="Source Sans Pro" w:hAnsi="Source Sans Pro"/>
          <w:color w:val="333333"/>
          <w:sz w:val="27"/>
          <w:szCs w:val="27"/>
          <w:bdr w:val="none" w:sz="0" w:space="0" w:color="auto" w:frame="1"/>
          <w:shd w:val="clear" w:color="auto" w:fill="FFFFFF"/>
        </w:rPr>
      </w:pPr>
      <w:r>
        <w:rPr>
          <w:rStyle w:val="a3"/>
          <w:rFonts w:ascii="Source Sans Pro" w:hAnsi="Source Sans Pro"/>
          <w:color w:val="333333"/>
          <w:sz w:val="27"/>
          <w:szCs w:val="27"/>
          <w:bdr w:val="none" w:sz="0" w:space="0" w:color="auto" w:frame="1"/>
          <w:shd w:val="clear" w:color="auto" w:fill="FFFFFF"/>
        </w:rPr>
        <w:t>Термины и понятия по Истории России</w:t>
      </w:r>
      <w:r>
        <w:rPr>
          <w:rStyle w:val="a3"/>
          <w:rFonts w:ascii="Source Sans Pro" w:hAnsi="Source Sans Pro"/>
          <w:color w:val="33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XV –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XVI вв</w:t>
      </w:r>
    </w:p>
    <w:p w14:paraId="4EF1691B" w14:textId="77777777" w:rsid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</w:pPr>
    </w:p>
    <w:p w14:paraId="585209EF" w14:textId="7215730F" w:rsidR="001B073C" w:rsidRP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Абориген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коренной житель местности.</w:t>
      </w:r>
    </w:p>
    <w:p w14:paraId="5E53FAC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Авантюрист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человек, занимающийся беспринципным, рискованным делом в расчёте на случай и успех.</w:t>
      </w:r>
    </w:p>
    <w:p w14:paraId="56C78B4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Аманат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заложник, переданный в обеспечение выполнения какого-либо договора или каких-либо обязательств.</w:t>
      </w:r>
    </w:p>
    <w:p w14:paraId="4037732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Археология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наука, изучающая вещественные памятники материальной культуры (орудия труда, утварь, оружие, поселения, погребения и т. д.)</w:t>
      </w:r>
    </w:p>
    <w:p w14:paraId="2A4A17E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Архиерей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общее название для священнослужителей высшей (третьей) ступени христианской церковной иерархии.</w:t>
      </w:r>
    </w:p>
    <w:p w14:paraId="7784E11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Аул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поселение у тюркских народов; горное селение на Северном Кавказе.</w:t>
      </w:r>
    </w:p>
    <w:p w14:paraId="3FBC5B8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Беженцы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лица, покинувшие постоянное место своего проживания в результате чрезвычайного ухудшения условий жизни (войны, эпидемии, голода и т. д.).</w:t>
      </w:r>
    </w:p>
    <w:p w14:paraId="3810A6D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Бобыль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представитель бедного, иногда бездворного зависимого населения, нёсшего сокращённые феодальные повинности.</w:t>
      </w:r>
    </w:p>
    <w:p w14:paraId="71DE04B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Боярская дума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высший совещательный орган при государе, в который входили «думные чины» — бояре, окольничие, думные дворяне</w:t>
      </w:r>
    </w:p>
    <w:p w14:paraId="6D679C3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Братчина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совместная трапеза членов деревенской общины, устраивавшаяся вскпадчину.</w:t>
      </w:r>
    </w:p>
    <w:p w14:paraId="3AE02187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Бюрократия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организация профессиональных государственных служащих, предназначенная для квалифицированного и эффективного управления государством; чиновники.</w:t>
      </w:r>
    </w:p>
    <w:p w14:paraId="4372F92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Венчание на царство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церемония коронации русских царей по церковному обряду</w:t>
      </w:r>
    </w:p>
    <w:p w14:paraId="2CCD4774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Верительная грамота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документ, удостоверяющий назначение лица дипломатическим представителем в другой стране.</w:t>
      </w:r>
    </w:p>
    <w:p w14:paraId="5A3AF16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Воевода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должностное лицо, возглавлявшее в XVII в. военное и гражданское управление в уездах и городах.</w:t>
      </w:r>
    </w:p>
    <w:p w14:paraId="224BC21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Всенощная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богослужение в православной церкви, совершаемое накануне воскресных дней и отдельных христианских праздников.</w:t>
      </w:r>
    </w:p>
    <w:p w14:paraId="4F62367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Всероссийский рынок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усиление хозяйственных связей и обмена между различными частями России, основанное на экономической специализации территорий.</w:t>
      </w:r>
    </w:p>
    <w:p w14:paraId="05CF3C1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Гарнизон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воинские части и учреждения, расположенные в городе, крепости.</w:t>
      </w:r>
    </w:p>
    <w:p w14:paraId="7A41B45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Гвардия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лучшая, отборная часть войска.</w:t>
      </w:r>
    </w:p>
    <w:p w14:paraId="45B07A5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Генеалогия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наука, изучающая родственные взаимосвязи людей, историю родов, происхождение отдельных лиц, установление родства, составление генеалогических древ</w:t>
      </w:r>
    </w:p>
    <w:p w14:paraId="1E517A6D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Гетман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командующий войсками в Речи Посполитой; на Украине в XVI — первой половине XVII в. — глава реестровых казаков. С 1648 г. — правитель Украины и глава казацкого войска.</w:t>
      </w:r>
    </w:p>
    <w:p w14:paraId="36D26AE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Голытьба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беднейшая часть запорожского и донского казачества. Реестровые казаки — часть украинских казаков, принятая на службу польским правительством и внесённая в особый список — реестр.</w:t>
      </w:r>
    </w:p>
    <w:p w14:paraId="415B3E4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Город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крупный населенный пункт, жители которого заняты, как правило, не сельским хозяйством. Имеет развитый комплекс хозяйства и экономики.</w:t>
      </w:r>
    </w:p>
    <w:p w14:paraId="64715CB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Городовой приказчик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должность в Русском государстве XVI века, представитель областной администрации</w:t>
      </w:r>
    </w:p>
    <w:p w14:paraId="6BFEF5C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Государев двор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институт социальной организации землевладельцев в России. Возник в конце XII в. на базе княжеской дружины.</w:t>
      </w:r>
    </w:p>
    <w:p w14:paraId="2F26D11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Даточные люди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пожизненно военнообязанные, выставлявшиеся городским и сельским населением.</w:t>
      </w:r>
    </w:p>
    <w:p w14:paraId="7F2F5F0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Дворяне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в удельный период – служилые люди князя и бояр, заменившие дружинников; в условиях ежиного Русского государства – привилегированное служивое сословие, получавшее на период службы </w:t>
      </w: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поместье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от государя</w:t>
      </w:r>
    </w:p>
    <w:p w14:paraId="575C7D6F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Дети боярские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провинциальные дворяне, нёсшие обязательную службу и получавшие поместья от великого князя.</w:t>
      </w:r>
    </w:p>
    <w:p w14:paraId="1244DDA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Драгуны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вид кавалерии, предназначенный для действий как в конном, так и в пешем строю.</w:t>
      </w:r>
    </w:p>
    <w:p w14:paraId="76F8DAD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Епархия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церковно-административная территориальная единица в христианской церкви, возглавляемая епископом.</w:t>
      </w:r>
    </w:p>
    <w:p w14:paraId="43F11FC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Заповедные лета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годы, в течение которых в некоторых районах Российского государства запрещался крестьянский выход в осенний Юрьев день (предусмотренный ст. 57 Судебника 1497 г.).</w:t>
      </w:r>
    </w:p>
    <w:p w14:paraId="145D313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Засечные черты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система оборонительных сооружений, применявшаяся с XIII в. на Руси и получившая особое развитие в XVI—XVII вв. на южных и юго-восточных границах Российского государства для защиты от нашествия монгольских и крымских войск, а также в качестве опоры при наступлении на противника.</w:t>
      </w:r>
    </w:p>
    <w:p w14:paraId="56360AF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Земский собор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центральное сословно-представительное учреждение XVI—XVII вв. Созывался для санкционирования важнейших правительственных мероприятий.</w:t>
      </w:r>
    </w:p>
    <w:p w14:paraId="724F3C2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Земщина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часть территории государства, не включённая в опричнину и управлявшаяся боярами.</w:t>
      </w:r>
    </w:p>
    <w:p w14:paraId="64C2CA1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Земский староста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представитель царской администрации в городах и волостях</w:t>
      </w:r>
    </w:p>
    <w:p w14:paraId="1FD03B1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Зона рискованного земледелия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территория с неблагоприятными для земледелия климатическими условиями (короткое засушливое или дождливое лето)</w:t>
      </w:r>
    </w:p>
    <w:p w14:paraId="127692B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Избранная рада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неофициальное правительство Ивана IV в конце 1540— 1550-х гг. (А. Ф. Адашев, Сильвестр, Макарий, А. М. Курбский и др.).</w:t>
      </w:r>
    </w:p>
    <w:p w14:paraId="69E6DE93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Изразцы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керамические плитки для облицовки печей, стен и т. п.</w:t>
      </w:r>
    </w:p>
    <w:p w14:paraId="58F5AFC7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Казачество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 xml:space="preserve"> — в XIV—XVII вв. — вольные люди, работавшие по найму, лица, нёсшие службу в приграничных районах (городовые и сторожевые 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lastRenderedPageBreak/>
        <w:t>казаки). В XV—XVI вв. на границах России на Днепре, Дону, Волге, Урале, Тереке возникли самоуправляющиеся общины вольных казаков (в основном из беглых крестьян); в XVIII — начале XX в. — военное сословие.</w:t>
      </w:r>
    </w:p>
    <w:p w14:paraId="6465413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Капитуляция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прекращение военных действий одной из противодействующих сторон и сдача победителю на условиях, им предъявленных.</w:t>
      </w:r>
    </w:p>
    <w:p w14:paraId="1B84496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Каравелла –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тип парусного судна, распространённый в Европе (особенно в Португалии и Испании) во второй половине XV- начале XVI в.</w:t>
      </w:r>
    </w:p>
    <w:p w14:paraId="3D00CD8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Карьера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достижение успеха, видного положения в обществе.</w:t>
      </w:r>
    </w:p>
    <w:p w14:paraId="62D8CCF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Коалиция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союз нескольких держав для противодействия какому-либо государству.</w:t>
      </w:r>
    </w:p>
    <w:p w14:paraId="323B15C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Кормление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система содержание должностных лиц за счет местного населения, предоставлявшего им на время службы «корм» в денежном или натуральном (хлеб, мясо, рыба, овёс и т.п.) виде.  </w:t>
      </w:r>
    </w:p>
    <w:p w14:paraId="1FBFB0DD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Коч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деревянное однопалубное одномачтовое парусно-гребное мореходное судно северных и сибирских промышленников.</w:t>
      </w:r>
    </w:p>
    <w:p w14:paraId="17F0D6E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Крепостное право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форма зависимости крестьян, предполагавшая прикрепление их к земле и подчинение судебной власти землевладельца. В общегосударственном масштабе в России было закреплено Судебником 1497 г., указами конца XVI — начала XVII в. Окончательно установлено Соборным уложением 1649 г. Отменено в 1861 г.</w:t>
      </w:r>
    </w:p>
    <w:p w14:paraId="0D70C30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Лингвистика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наука, изучающая язык, говоры, диалекты</w:t>
      </w:r>
    </w:p>
    <w:p w14:paraId="39F74B2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Магнат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представитель родовитой и богатой знати в Речи Посполитой. Самозванство — незаконное присвоение себе чужого имени, звания с целью обмана.</w:t>
      </w:r>
    </w:p>
    <w:p w14:paraId="5F0AB59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Мануфактура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предприятие, основанное на разделении труда и ручной ремесленной технике.</w:t>
      </w:r>
    </w:p>
    <w:p w14:paraId="38E531F4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Мануфактура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предприятие, основанное на разделении труда и ручной ремесленной технике.</w:t>
      </w:r>
    </w:p>
    <w:p w14:paraId="4BBA3E2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Местничество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система распределения служебных должностей в России по происхождению и служебному положению предков. Зародилось в XIV в. Отменено в 1682 г.</w:t>
      </w:r>
    </w:p>
    <w:p w14:paraId="42EF0FD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Метрология (историческая)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наука, изучающая употреблявшиеся в прошлом разными народами меры длины, площади, веса, объема в их историческом развитии</w:t>
      </w:r>
    </w:p>
    <w:p w14:paraId="683FBBB7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Наместник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должностное лицо, которое великий князь ставил во главе уезда; ведал судом, взимал штрафы и судебные пошлины в пользу государя</w:t>
      </w:r>
    </w:p>
    <w:p w14:paraId="70114B0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Нумизматика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наука, изучающая историю монетной чеканки и денежного обращения</w:t>
      </w:r>
    </w:p>
    <w:p w14:paraId="6278F6F4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Озимые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зерновые культуры, засеваемые осенью, под зиму</w:t>
      </w:r>
    </w:p>
    <w:p w14:paraId="55A6E88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Опричнина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система внутриполитических мер Ивана IV в 1565— 1572 гг. для борьбы с предполагаемой изменой в среде знати и укрепления режима личной власти царя.</w:t>
      </w:r>
    </w:p>
    <w:p w14:paraId="7F34310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Острог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населённый пункт, укреплённый деревянной изгородью в виде заострённых столбов.</w:t>
      </w:r>
    </w:p>
    <w:p w14:paraId="1048CDA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Парсуна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переходная между иконой и светским произведением форма портрета.</w:t>
      </w:r>
    </w:p>
    <w:p w14:paraId="540654D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Парсуна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переходная между иконой и светским произведением форма портрета.</w:t>
      </w:r>
    </w:p>
    <w:p w14:paraId="11F269E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Парча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—ткань на шёлковой основе с золотым шитьём, имеющая сложные узоры.</w:t>
      </w:r>
    </w:p>
    <w:p w14:paraId="1BD628BA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Патриарх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высший титул главы самостоятельной (автокефальной) православной христианской церкви.</w:t>
      </w:r>
    </w:p>
    <w:p w14:paraId="01E51E9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Плантация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крупное земледельческое хозяйство, специализирующееся на выращивании каких-либо сельскохозяйственных культур.</w:t>
      </w:r>
    </w:p>
    <w:p w14:paraId="4DD286F4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Политика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часть жизни общества, связанная с государственными делами и властью</w:t>
      </w:r>
    </w:p>
    <w:p w14:paraId="2090162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Полки нового (иноземного) строя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воинские части, сформированные в XVII в. в России по образцу западноевропейских армий.</w:t>
      </w:r>
    </w:p>
    <w:p w14:paraId="52AEF35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Полки нового (иноземного) строя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воинские части, сформированные в XVII в. в России по образцу западноевропейских армий.</w:t>
      </w:r>
    </w:p>
    <w:p w14:paraId="1CBB3A23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Поместье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разновидность земельного владения, предоставлявшегося за воинскую или государственную службу в России в конце XV — начале XVIII веков</w:t>
      </w:r>
    </w:p>
    <w:p w14:paraId="55B2142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Посад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торгово-ремесленное поселение вне городских стен, ставшее позднее частью города. Иногда делилось на слободы и сотни.</w:t>
      </w:r>
    </w:p>
    <w:p w14:paraId="2BBBE1E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Посадские люди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городское торгово-ремесленное население.</w:t>
      </w:r>
    </w:p>
    <w:p w14:paraId="61D71F0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Поход «за зипунами»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казачий разбойный промысел.</w:t>
      </w:r>
    </w:p>
    <w:p w14:paraId="14CF53C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Пошлина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денежный сбор, взимаемый уполномоченными официальными органами, сборы, взимавшиеся государством, городами и феодалами за пользование дорогами и мостами, а также за ведение судебных процессов и выполнение других функций.</w:t>
      </w:r>
    </w:p>
    <w:p w14:paraId="70CCA34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Предприниматель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лицо, вложившее средства в развитие предприятия или какой-либо хозяйственной деятельности.</w:t>
      </w:r>
    </w:p>
    <w:p w14:paraId="75A17D7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Приказы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органы центрального управления в России в XVI — начале XVIII в. (Посольский, Поместный, Земский, Челобитный, Казённый и др.). Имели преимущественно судебную функцию. Некоторые из них контролировали конкретные территории (приказ Казанского дворца, Сибирский приказ, Новгородская четь и др.).</w:t>
      </w:r>
    </w:p>
    <w:p w14:paraId="4F56220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Промышленник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лицо, владеющее промышленным предприятием на ^ правах частной собственности.</w:t>
      </w:r>
    </w:p>
    <w:p w14:paraId="366364F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Протопоп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обиходное название старшего православного священника (протоиерея).</w:t>
      </w:r>
    </w:p>
    <w:p w14:paraId="1E263BF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Публицистика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литературные произведения, посвящённые актуальным общественно-политическим вопросам.</w:t>
      </w:r>
    </w:p>
    <w:p w14:paraId="3BD653F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Раскол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движение, возникшее в середине XVII в. в Русской православной церкви. Объединило часть верующих, не признавших церковных реформ патриарха Никона.</w:t>
      </w:r>
    </w:p>
    <w:p w14:paraId="285FBBD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Ратификация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окончательное утверждение международного договора высшим органом государства или его главой.</w:t>
      </w:r>
    </w:p>
    <w:p w14:paraId="7BB5044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Регалии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предметы, являющиеся символами власти.</w:t>
      </w:r>
    </w:p>
    <w:p w14:paraId="6A7249A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Рейтары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тяжёлая кавалерия.</w:t>
      </w:r>
    </w:p>
    <w:p w14:paraId="3D812DB7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Ремесло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мелкое ручное производство, основанное на применении ручных орудий труда, личном мастерстве работника, позволяющем производить высококачественные, часто высокохудожественные изделия.</w:t>
      </w:r>
    </w:p>
    <w:p w14:paraId="1FC3A45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Реформа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изменение в какой-либо сфере жизни, не затрагивающее функциональных основ, или преобразование, вводимое законодательным путём. В частности, процесс преобразования государства, начинаемый властью по необходимости. </w:t>
      </w:r>
      <w:r w:rsidRPr="001B073C">
        <w:rPr>
          <w:rFonts w:ascii="inherit" w:eastAsia="Times New Roman" w:hAnsi="inherit" w:cs="Arial"/>
          <w:i/>
          <w:iCs/>
          <w:color w:val="333333"/>
          <w:sz w:val="27"/>
          <w:szCs w:val="27"/>
          <w:bdr w:val="none" w:sz="0" w:space="0" w:color="auto" w:frame="1"/>
          <w:lang w:eastAsia="ru-RU"/>
        </w:rPr>
        <w:t>Конечная цель любой реформы — укрепление и обновление государственных основ, что, однако, не всегда влечёт за собой улучшение уровня жизни, сокращение государственных расходов, увеличение доходов.</w:t>
      </w:r>
    </w:p>
    <w:p w14:paraId="2F8475CC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Самодержавие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монархическая форма правления в России, при которой государю принадлежало верховное право в принятии законов, управлении страной, руководстве армией и флотом, определении содержания внутренней и внешней политики.</w:t>
      </w:r>
    </w:p>
    <w:p w14:paraId="07A7E4EF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Самозванство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незаконное присвоение себе чужого имени, звания с целью обмана.</w:t>
      </w:r>
    </w:p>
    <w:p w14:paraId="4F0665C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Сейм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название сословно-представительного органа в странах Центральной и Восточной Европы.</w:t>
      </w:r>
    </w:p>
    <w:p w14:paraId="437BBC5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Семибоярщина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боярское правительство во главе с Ф. И. Мстиславским.</w:t>
      </w:r>
    </w:p>
    <w:p w14:paraId="7CF62EA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Слобода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название различным поселений в Русском государстве XI-XVII вв (стрелецкие, монастырские, ямские, иноземные, белые и др.), население которых временно освобождалось от налогов в казну</w:t>
      </w:r>
    </w:p>
    <w:p w14:paraId="0B68819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Слобода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название различных поселений в Русском государстве XI— XVII вв. (стрелецкие, монастырские, ямские, иноземные, белые и др.), население которых временно освобождалось от уплаты налогов в казну.</w:t>
      </w:r>
    </w:p>
    <w:p w14:paraId="4340CEF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Смута (Смутное время)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период в отечественной истории (1604 — 1618), когда в стране до предела обострились экономические и политические проблемы, разгорелась первая в истории России гражданская война.</w:t>
      </w:r>
    </w:p>
    <w:p w14:paraId="28514B73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Соборное уложение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свод законов Российского государства, одобренный Земским собором.</w:t>
      </w:r>
    </w:p>
    <w:p w14:paraId="51C8539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Соборное уложение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свод законов Российского государства, одобренный Земским собором.</w:t>
      </w:r>
    </w:p>
    <w:p w14:paraId="0D3AC4E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Сословно-представительная монархия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форма правления в условиях политической централизации, предусматривающая участие представителей сословий в составлении законов и управлении страной.</w:t>
      </w:r>
    </w:p>
    <w:p w14:paraId="229FD87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Социальная опора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категории населения, на которые опирался царь в управлении государством.</w:t>
      </w:r>
    </w:p>
    <w:p w14:paraId="693FEFD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Стан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административно-территориальная единица, занимавшая промежуточное положение между </w:t>
      </w: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уездом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и </w:t>
      </w: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волостью.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Два-три стана составляли уезд</w:t>
      </w:r>
    </w:p>
    <w:p w14:paraId="54E12E8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Старообрядчество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совокупность религиозных течений и организаций, направленных против церковных реформ патриарха Никона.</w:t>
      </w:r>
    </w:p>
    <w:p w14:paraId="5DC2AA9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Стрельцы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 XVI — начале XVIII в. постоянное войско, вооружённое огнестрельным оружием. Набиралось из свободного посадского и сельского населения, затем стрелецкая служба стала наследственной и пожизненной. Стрельцы стали категорией служилых людей.</w:t>
      </w:r>
    </w:p>
    <w:p w14:paraId="10172984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Сфрагистика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наука, изучающая печати, их оттиски на различных материалах</w:t>
      </w:r>
    </w:p>
    <w:p w14:paraId="63A06B7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Тафта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плотная хлопчатобумажная или шёлковая ткань.</w:t>
      </w:r>
    </w:p>
    <w:p w14:paraId="1C46BAA0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Террор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физическое насилие, вплоть до физического уничтожения, убийства, по отношению к политическим противникам</w:t>
      </w:r>
    </w:p>
    <w:p w14:paraId="6072472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Тягло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государственное прямое обложение, существовавшее для неслужилого населения, крестьян и посадских и включавшее в себя, кроме податей, также и натуральные налоги и повинности.</w:t>
      </w:r>
    </w:p>
    <w:p w14:paraId="1B211B8F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Уезд – 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крупнейшая территориальная единица в объединенном Русском государства, созданная при Василии III; в свою очередь, делился на станы и волости</w:t>
      </w:r>
    </w:p>
    <w:p w14:paraId="602AF5BE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Униат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последователь церковной унии (объединения католиков и православных)</w:t>
      </w:r>
    </w:p>
    <w:p w14:paraId="6B226E16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Урочные лета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срок давности, до истечения которого владельцы крепостных крестьян имели право обратиться в суд для возвращения им ушедших от них крестьян.</w:t>
      </w:r>
    </w:p>
    <w:p w14:paraId="22E629B2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Фольклористика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наука, изучающая народное творчество (былины, сказки, пословицы, песни, танцы и т.п.)</w:t>
      </w:r>
    </w:p>
    <w:p w14:paraId="72DA541F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Фураж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корм для скота.</w:t>
      </w:r>
    </w:p>
    <w:p w14:paraId="3CDA2DE3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Царь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титул монарха в Московской Руси</w:t>
      </w:r>
    </w:p>
    <w:p w14:paraId="191F246D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Централизованное государство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это единая держава, в которой все управленческие и контрольные функции государства сосредоточены в условном «центре» (в Москве, в царском дворе)</w:t>
      </w:r>
    </w:p>
    <w:p w14:paraId="5AC51D99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Челобитная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индивидуальное или письменное прошение.</w:t>
      </w:r>
    </w:p>
    <w:p w14:paraId="570D52A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Чум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конусообразный шатёр, палатка у сибирских кочевых племён, крытая шкурами или корой.</w:t>
      </w:r>
    </w:p>
    <w:p w14:paraId="35294D07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Шаман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служитель языческого религиозного культа у народов Сибири.</w:t>
      </w:r>
    </w:p>
    <w:p w14:paraId="0C7CD66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Шатровый стиль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тип храмовой постройки, который завершается высокой многогранной пирамидой — шатром.</w:t>
      </w:r>
    </w:p>
    <w:p w14:paraId="2C3993C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Шляхта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название дворянского сословия в Речи Посполитой.</w:t>
      </w:r>
    </w:p>
    <w:p w14:paraId="37E7A7F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Энциклопедия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справочник, содержащий сведения по широкому кругу знаний.</w:t>
      </w:r>
    </w:p>
    <w:p w14:paraId="4D22902F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Эпос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фольклорное героическое повествование о богатырях, их подвигах и странствиях.</w:t>
      </w:r>
    </w:p>
    <w:p w14:paraId="4202276D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Этнография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– наука, изучающая и описывающая жизнь и обычаи отдельных народов</w:t>
      </w:r>
    </w:p>
    <w:p w14:paraId="67AF5DF5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Юродивый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странствующий монах, религиозный подвижник.</w:t>
      </w:r>
    </w:p>
    <w:p w14:paraId="4DB46648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Юрта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переносное каркасное жилище с войлочным покрытием у кочевников.</w:t>
      </w:r>
    </w:p>
    <w:p w14:paraId="1CC4AFAD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Ярмарка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торг, рынок товаров, организованный в установленном месте на определённое время, куда съезжались крестьяне из ближайших и дальних деревень. Ярмарки устраивались обычно в городах, в больших сёлах, слободах и приурочивались к праздникам.</w:t>
      </w:r>
    </w:p>
    <w:p w14:paraId="40943951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Яровые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зерновые культуры, засеваемые весной</w:t>
      </w:r>
    </w:p>
    <w:p w14:paraId="1167BE7B" w14:textId="77777777" w:rsidR="001B073C" w:rsidRPr="001B073C" w:rsidRDefault="001B073C" w:rsidP="001B073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Ясак</w:t>
      </w:r>
      <w:r w:rsidRPr="001B073C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— в России XV — начала XX в. натуральный налог с народов Сибири и Севера, главным образом пушниной. До начала XVIII в. взимался также с народов Поволжья.</w:t>
      </w:r>
    </w:p>
    <w:p w14:paraId="5403374B" w14:textId="77777777" w:rsidR="001B073C" w:rsidRP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Arial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Понятия, связанные с ханствами, соседствующими с Русским государством</w:t>
      </w:r>
    </w:p>
    <w:p w14:paraId="1A6D2472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Бешбаш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малые военные отряды, совершавшие набеги ради пленных и добычи.</w:t>
      </w:r>
    </w:p>
    <w:p w14:paraId="681BE7F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Визирь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титул министра или высшего сановника во многих странах Востока.</w:t>
      </w:r>
    </w:p>
    <w:p w14:paraId="119F555D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Диван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высший орган исполнительной, законодательной или законосовещательный власти в исламских государствах.</w:t>
      </w:r>
    </w:p>
    <w:p w14:paraId="289A87B6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Жасак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подать пушниной.</w:t>
      </w:r>
    </w:p>
    <w:p w14:paraId="4B550A10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Кади(й)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мусульманский судья-чиновник, назначаемый правителем и вершащий правосудие на основе шариата.</w:t>
      </w:r>
    </w:p>
    <w:p w14:paraId="186FE374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Калга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начальник крепости и войска.</w:t>
      </w:r>
    </w:p>
    <w:p w14:paraId="1775923D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Карачи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советники хана.</w:t>
      </w:r>
    </w:p>
    <w:p w14:paraId="1477F160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Курултай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представительный орган государственной власти, состоящий из представителей главных сословий (духовенство, военные и земледельцы).</w:t>
      </w:r>
    </w:p>
    <w:p w14:paraId="5873A0B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Медресе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учебное заведение высшей ступени, готовящее мусульманское духовенство и учителей.</w:t>
      </w:r>
    </w:p>
    <w:p w14:paraId="66E9E9E4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Мектебе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ступень начального образования (начальная школа).</w:t>
      </w:r>
    </w:p>
    <w:p w14:paraId="36BEC65E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Мулла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мусульманское духовное лицо, иногда учитель медресе и просто грамотный человек.</w:t>
      </w:r>
    </w:p>
    <w:p w14:paraId="4FCCC543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Мурза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мелкий татарский дворянин.</w:t>
      </w:r>
    </w:p>
    <w:p w14:paraId="7DB86F42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Мурза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наместник хана в Ногайской Орде.</w:t>
      </w:r>
    </w:p>
    <w:p w14:paraId="2791219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Муфтий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высшее духовное лицо, глава мусульманского духовенства.</w:t>
      </w:r>
    </w:p>
    <w:p w14:paraId="05C2D6B5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Нурадин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начальник войска, младший соправитель хана.</w:t>
      </w:r>
    </w:p>
    <w:p w14:paraId="1EB3955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Пичаки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ножи ручной работы, богато инкрустированные и гравированные.</w:t>
      </w:r>
    </w:p>
    <w:p w14:paraId="6A756EFE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Сауга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пятая часть военной добычи, передаваемая хану.</w:t>
      </w:r>
    </w:p>
    <w:p w14:paraId="362FE32F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Сеид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высшее духовное лицо в Казанском ханстве.</w:t>
      </w:r>
    </w:p>
    <w:p w14:paraId="662B64E7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Союргаль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земельное владение, жалованное ханом за службу.</w:t>
      </w:r>
    </w:p>
    <w:p w14:paraId="29CAE22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Тархан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привилегированное сословие тюркской знати. Титул употреблялся у тюрков и монголов, а также у других степных народов.</w:t>
      </w:r>
    </w:p>
    <w:p w14:paraId="67531C7A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Улус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административная единица, форма родового союза кочевников.</w:t>
      </w:r>
    </w:p>
    <w:p w14:paraId="7A786F80" w14:textId="77777777" w:rsidR="001B073C" w:rsidRPr="001B073C" w:rsidRDefault="001B073C" w:rsidP="001B073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Эмиры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военачальники, ближайшие советники хана.</w:t>
      </w:r>
    </w:p>
    <w:p w14:paraId="0D68507F" w14:textId="2560268E" w:rsidR="00875334" w:rsidRDefault="00875334"/>
    <w:p w14:paraId="33CA3B1D" w14:textId="77777777" w:rsid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Source Sans Pro" w:hAnsi="Source Sans Pro"/>
          <w:color w:val="333333"/>
          <w:sz w:val="27"/>
          <w:szCs w:val="27"/>
          <w:shd w:val="clear" w:color="auto" w:fill="FFFFFF"/>
        </w:rPr>
      </w:pPr>
    </w:p>
    <w:p w14:paraId="76943A48" w14:textId="77777777" w:rsid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Source Sans Pro" w:hAnsi="Source Sans Pro"/>
          <w:color w:val="333333"/>
          <w:sz w:val="27"/>
          <w:szCs w:val="27"/>
          <w:shd w:val="clear" w:color="auto" w:fill="FFFFFF"/>
        </w:rPr>
      </w:pPr>
    </w:p>
    <w:p w14:paraId="7D924B7A" w14:textId="4DE6552F" w:rsidR="001B073C" w:rsidRPr="001B073C" w:rsidRDefault="001B073C" w:rsidP="001B073C">
      <w:pPr>
        <w:rPr>
          <w:rFonts w:ascii="Times New Roman" w:eastAsia="Times New Roman" w:hAnsi="Times New Roman" w:cs="Times New Roman"/>
          <w:b/>
          <w:bCs/>
          <w:color w:val="444444"/>
          <w:kern w:val="36"/>
          <w:sz w:val="24"/>
          <w:szCs w:val="24"/>
          <w:u w:val="single"/>
          <w:lang w:eastAsia="ru-RU"/>
        </w:rPr>
      </w:pPr>
      <w:r w:rsidRPr="001B073C">
        <w:rPr>
          <w:rFonts w:ascii="Source Sans Pro" w:hAnsi="Source Sans Pro"/>
          <w:color w:val="333333"/>
          <w:sz w:val="27"/>
          <w:szCs w:val="27"/>
          <w:u w:val="single"/>
          <w:shd w:val="clear" w:color="auto" w:fill="FFFFFF"/>
        </w:rPr>
        <w:t>Т</w:t>
      </w:r>
      <w:r w:rsidRPr="001B073C">
        <w:rPr>
          <w:rFonts w:ascii="Source Sans Pro" w:hAnsi="Source Sans Pro"/>
          <w:color w:val="333333"/>
          <w:sz w:val="27"/>
          <w:szCs w:val="27"/>
          <w:u w:val="single"/>
          <w:shd w:val="clear" w:color="auto" w:fill="FFFFFF"/>
        </w:rPr>
        <w:t xml:space="preserve">ермины и понятия по Истории Нового времени </w:t>
      </w:r>
      <w:bookmarkStart w:id="0" w:name="_Hlk158115432"/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XV</w:t>
      </w:r>
      <w:bookmarkEnd w:id="0"/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</w:t>
      </w:r>
      <w:r w:rsidRPr="00454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XVII</w:t>
      </w:r>
      <w:r w:rsidRPr="00454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в</w:t>
      </w:r>
      <w:bookmarkStart w:id="1" w:name="_GoBack"/>
      <w:bookmarkEnd w:id="1"/>
    </w:p>
    <w:p w14:paraId="0BF44173" w14:textId="77777777" w:rsidR="001B073C" w:rsidRPr="001B073C" w:rsidRDefault="001B073C" w:rsidP="001B073C">
      <w:pPr>
        <w:shd w:val="clear" w:color="auto" w:fill="FFFFFF"/>
        <w:spacing w:after="0" w:line="240" w:lineRule="auto"/>
        <w:textAlignment w:val="baseline"/>
        <w:rPr>
          <w:u w:val="single"/>
        </w:rPr>
      </w:pPr>
    </w:p>
    <w:p w14:paraId="0A8F0C0C" w14:textId="573DEBF7" w:rsidR="001B073C" w:rsidRPr="001B073C" w:rsidRDefault="001B073C" w:rsidP="001B073C">
      <w:pPr>
        <w:shd w:val="clear" w:color="auto" w:fill="FFFFFF"/>
        <w:spacing w:after="0" w:line="240" w:lineRule="auto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Абсолютизм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форма правления, при которой верховная власть принадлежит одному лицу — монарху.</w:t>
      </w:r>
    </w:p>
    <w:p w14:paraId="2CCDE4FA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Амбиции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честолюбие, непомерные притязания на что-то.</w:t>
      </w:r>
    </w:p>
    <w:p w14:paraId="71D622A2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Англиканская церковь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протестантская церковь в Англии.</w:t>
      </w:r>
    </w:p>
    <w:p w14:paraId="3EFB9C8F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Арбалет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усовершенствованный лук, оснащённый механизмами взведения и спуска тетивы.</w:t>
      </w:r>
    </w:p>
    <w:p w14:paraId="55B1EF97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Аренда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сдача земли (или другого имущества) внаём на определённый срок.</w:t>
      </w:r>
    </w:p>
    <w:p w14:paraId="2641654C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Аркебуза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фитильное ружьё, заряжавшееся с дула.</w:t>
      </w:r>
    </w:p>
    <w:p w14:paraId="35D7EE99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Аскетизм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религиозный принцип, характеризующийся отказом от жизненных благ и удовольствий.</w:t>
      </w:r>
    </w:p>
    <w:p w14:paraId="37E9433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Атрибут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необходимое свойство предмета, его непременная принадлежность.</w:t>
      </w:r>
    </w:p>
    <w:p w14:paraId="0AC37FF4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Аутодафе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оглашение и приведение в исполнение приговора инквизиции, в частности публичное сожжение осуждённых на костре.</w:t>
      </w:r>
    </w:p>
    <w:p w14:paraId="09105C4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Бакалавр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первая учёная степень.</w:t>
      </w:r>
    </w:p>
    <w:p w14:paraId="53AFEE52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Биржа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специальное место, где осуществлялись купля и продажа товаров и ценных бумаг.</w:t>
      </w:r>
    </w:p>
    <w:p w14:paraId="1F56AF49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Буржуазия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класс капиталистических собственников, людей, которые зарабатывают деньги за счет труда наёмных рабочих</w:t>
      </w:r>
    </w:p>
    <w:p w14:paraId="5B8F41C9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Возрождение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эпоха в истории духовного развития европейских народов в XIV—XVI вв., связанная с подъёмом светских по содержанию искусства, литературы, науки.</w:t>
      </w:r>
    </w:p>
    <w:p w14:paraId="21DB93B0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Гильдия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объединение купцов в Европе</w:t>
      </w:r>
    </w:p>
    <w:p w14:paraId="7FBD8E57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Гугеноты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французские кальвинисты (протестанты).</w:t>
      </w:r>
    </w:p>
    <w:p w14:paraId="260AA3C8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Гуманизм (от лат. humanus — человеческий)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система взглядов, в основе которой лежит убеждение в самоценности человеческой личности; течение общественной мысли в эпоху Возрождения.</w:t>
      </w:r>
    </w:p>
    <w:p w14:paraId="0139F305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Демократия (от греч. demos — народ и kratos — власть)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народовластие; форма государственно-политического устройства общества, основанная на признании народа в качестве источника власти.</w:t>
      </w:r>
    </w:p>
    <w:p w14:paraId="272CC59C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Диггеры (англ, diggers — копатели)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общественное движение в ходе Английской революции XVII в., сторонники уравнения всех граждан в политических и имущественных правах.</w:t>
      </w:r>
    </w:p>
    <w:p w14:paraId="7BA5AD63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Диктатор (от лат. dictator)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единоличный правитель в республике, облечённый неограниченной властью.</w:t>
      </w:r>
    </w:p>
    <w:p w14:paraId="1DF9B1C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Ересь (в христианстве)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течение, отклоняющееся от официального церковного учения.</w:t>
      </w:r>
    </w:p>
    <w:p w14:paraId="0F2501DF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Иконоборчество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религиозное движение, направленное на уничтожение предметов культа (в том числе и икон).</w:t>
      </w:r>
    </w:p>
    <w:p w14:paraId="19C589C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Индульгенция (от лат. indulgentia — милость)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 католической церкви — грамота об отпущении грехов.</w:t>
      </w:r>
    </w:p>
    <w:p w14:paraId="4A44436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Инквизиция (от лат. inquisitio — расследование)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суд католической церкви.</w:t>
      </w:r>
    </w:p>
    <w:p w14:paraId="37D9CC23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Каботаж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судоходство вдоль побережья между портами одного и того же моря или одного государства.</w:t>
      </w:r>
    </w:p>
    <w:p w14:paraId="397923C5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Капитал (от лат. capitalis — главный)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средства, вкладываемые в производство с целью получения прибыли.</w:t>
      </w:r>
    </w:p>
    <w:p w14:paraId="775E1A39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Капитализм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общественный строй, основанный на частной собственности, стремлении к прибыли, свободном рыночном хозяйстве и использовании наёмного труда.</w:t>
      </w:r>
    </w:p>
    <w:p w14:paraId="7020FED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Коалиция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политический или военный союз государств для совместных действий.</w:t>
      </w:r>
    </w:p>
    <w:p w14:paraId="3CDE0508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Колонизация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захват, заселение и хозяйственное освоение какой-либо территории.</w:t>
      </w:r>
    </w:p>
    <w:p w14:paraId="2C73C5E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Колонии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страны и территории, находящиеся под властью иностранного государства (метрополии).</w:t>
      </w:r>
    </w:p>
    <w:p w14:paraId="707CA32E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Компромисс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соглашение, достигнутое на основе взаимных уступок.</w:t>
      </w:r>
    </w:p>
    <w:p w14:paraId="788D219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Конкиста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период в истории Испании, Португалии и Центральной и Латинской Америки, когда происходило завоевание и колонизация Америки (конец XV—XVI в.).</w:t>
      </w:r>
    </w:p>
    <w:p w14:paraId="594F27E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Конкистадоры (от исп. conquistador — завоеватель)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испанские колонизаторы, отправившиеся в Америку после её открытия для завоевания новых земель.</w:t>
      </w:r>
    </w:p>
    <w:p w14:paraId="4CBB893C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Конкуренция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соперничество, борьба за достижение лучших результатов, как правило экономических, между различными участниками рынка.</w:t>
      </w:r>
    </w:p>
    <w:p w14:paraId="518CB057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Контрреформация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борьба католической церкви с протестантизмом.</w:t>
      </w:r>
    </w:p>
    <w:p w14:paraId="1D55E8E0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Курфюрсты (от нем. kurfursten — князья-избиратели)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 Священной Римской империи князья (духовные и светские), за которыми с XIII в. было закреплено право избрания императора.</w:t>
      </w:r>
    </w:p>
    <w:p w14:paraId="03D3A91A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Левеллеры (от англ, levellers — уравнители)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радикальная политическая группировка в период Английской революции XVII в., выступали за республику, против ликвидации частной собственности.</w:t>
      </w:r>
    </w:p>
    <w:p w14:paraId="6A0B081C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Мануфактура (от лат. manus — рука и factura — изготовление)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тип предприятия, основанного на разделении труда и ручной ремесленной технике.</w:t>
      </w:r>
    </w:p>
    <w:p w14:paraId="444306D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Меркантилизм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экономическое учение и политика, в основе которых лежит идея необходимости преобладания вывоза товаров за границу над их ввозом с целью привлечения денег в страну.</w:t>
      </w:r>
    </w:p>
    <w:p w14:paraId="5A69684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Месса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католическое богослужение.</w:t>
      </w:r>
    </w:p>
    <w:p w14:paraId="18D32CCA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Метрополия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страна, владеющая колониями.</w:t>
      </w:r>
    </w:p>
    <w:p w14:paraId="7869FA8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Монархия (от греч. monarchia — единовластие)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форма правления, при которой главой государственной и исполнительной власти является одно и то же несменяемое лицо — наследственный или выборный монарх.</w:t>
      </w:r>
    </w:p>
    <w:p w14:paraId="14BDE3C5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Монополия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исключительные права на производство или торговлю с какой-либо страной или группой стран; исключительное право на пользование чем-либо.</w:t>
      </w:r>
    </w:p>
    <w:p w14:paraId="53D7A973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Новые дворяне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дворяне-предприниматели, поставлявшие на рынки сельскохозяйственную продукцию. </w:t>
      </w:r>
      <w:r w:rsidRPr="001B073C">
        <w:rPr>
          <w:rFonts w:ascii="inherit" w:eastAsia="Times New Roman" w:hAnsi="inherit" w:cs="Times New Roman"/>
          <w:i/>
          <w:iCs/>
          <w:color w:val="333333"/>
          <w:sz w:val="27"/>
          <w:szCs w:val="27"/>
          <w:bdr w:val="none" w:sz="0" w:space="0" w:color="auto" w:frame="1"/>
          <w:lang w:eastAsia="ru-RU"/>
        </w:rPr>
        <w:t>Новыми их назвали, чтобы подчеркнуть отличие от тех дворян, которые вели традиционный для феодалов образ жизни: не интересовались хозяйством, предпочитая участие в войнах.</w:t>
      </w:r>
    </w:p>
    <w:p w14:paraId="138C730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Огораживания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сгон крестьян английскими дворянами с их наделов и превращение этих земель в пастбища для овец.</w:t>
      </w:r>
    </w:p>
    <w:p w14:paraId="0E267E23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Откупщик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богатый человек, бравший на откуп сбор какой-либо пошлины или налога.</w:t>
      </w:r>
    </w:p>
    <w:p w14:paraId="75C1B1F8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Парламентская монархия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государственный строй, при котором верховная власть принадлежит парламенту.</w:t>
      </w:r>
    </w:p>
    <w:p w14:paraId="22D56C35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Пастор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протестантский проповедник.</w:t>
      </w:r>
    </w:p>
    <w:p w14:paraId="70A5037E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Промышленный переворот (промышленная революция)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переход от ручного труда к машинному, от мануфактуры к фабрике.</w:t>
      </w:r>
    </w:p>
    <w:p w14:paraId="0583FB9A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Протестанты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последователи реформации, сторонники </w:t>
      </w: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Мартина Лютера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; впоследствии протестантами стали называть всех отделившихся от католической церкви: </w:t>
      </w: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лютеран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, </w:t>
      </w: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кальвинистов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, сторонников </w:t>
      </w: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англиканской 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церкви.</w:t>
      </w:r>
    </w:p>
    <w:p w14:paraId="3357FC1E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Пуритане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последователи кальвинизма в Англии.</w:t>
      </w:r>
    </w:p>
    <w:p w14:paraId="516FD514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Революция (от лат. revolutio — поворот, переворот)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переворот в области мировоззрения, науки, искусства, моды; внезапное, насильственное изменение существующего общественно-политического строя</w:t>
      </w:r>
    </w:p>
    <w:p w14:paraId="4A4E335C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Регент (в монархических государствах)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временный правитель государства, назначаемый в случае длительного отсутствия, болезни или несовершеннолетия монарха.</w:t>
      </w:r>
    </w:p>
    <w:p w14:paraId="35153B1F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Реформация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движение за переустройство католической церкви.</w:t>
      </w:r>
    </w:p>
    <w:p w14:paraId="0A89E0E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Самураи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сословие воинов в Японии.</w:t>
      </w:r>
    </w:p>
    <w:p w14:paraId="668643E0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Светский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мирской, нерелигиозный.</w:t>
      </w:r>
    </w:p>
    <w:p w14:paraId="47E6E488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Секуляризация (от лат. saecularis — светский)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обращение церковной и монастырской собственности в собственность светскую.</w:t>
      </w:r>
    </w:p>
    <w:p w14:paraId="7FDA0E6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Сословия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группы людей, признанные государством, имеющие свои права, обязанности и привилегии, нравы и обычаи, закреплённые в традициях или законе и передаваемые по наследству.</w:t>
      </w:r>
    </w:p>
    <w:p w14:paraId="6B6816FB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Технология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совокупность методов обработки сырья, изготовления готовой продукции.</w:t>
      </w:r>
    </w:p>
    <w:p w14:paraId="13467B9F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Тиран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единоличный правитель, власть которого основана на произволе и насилии.</w:t>
      </w:r>
    </w:p>
    <w:p w14:paraId="12012D8D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Уния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государственный союз.</w:t>
      </w:r>
    </w:p>
    <w:p w14:paraId="523D22D5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Фабрика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промышленное предприятие, основанное на применении системы машин.</w:t>
      </w:r>
    </w:p>
    <w:p w14:paraId="0E6E3074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Фермер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сельскохозяйственный предприниматель, ведущий прибыльное хозяйство на арендованной или собственной земле.</w:t>
      </w:r>
    </w:p>
    <w:p w14:paraId="34459B46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Шевалье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дворянский титул во Франции.</w:t>
      </w:r>
    </w:p>
    <w:p w14:paraId="6D628AB1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Эдикт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особо важный указ короля.</w:t>
      </w:r>
    </w:p>
    <w:p w14:paraId="786FA654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Экспансия (внешняя)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территориальное расширение, захваты территорий.</w:t>
      </w:r>
    </w:p>
    <w:p w14:paraId="6E4CD26F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Этика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система норм нравственного (уважительного к обществу) поведения.</w:t>
      </w:r>
    </w:p>
    <w:p w14:paraId="1431D826" w14:textId="77777777" w:rsidR="001B073C" w:rsidRPr="001B073C" w:rsidRDefault="001B073C" w:rsidP="001B073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</w:pPr>
      <w:r w:rsidRPr="001B073C">
        <w:rPr>
          <w:rFonts w:ascii="inherit" w:eastAsia="Times New Roman" w:hAnsi="inherit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Этикет</w:t>
      </w:r>
      <w:r w:rsidRPr="001B073C">
        <w:rPr>
          <w:rFonts w:ascii="Source Sans Pro" w:eastAsia="Times New Roman" w:hAnsi="Source Sans Pro" w:cs="Times New Roman"/>
          <w:color w:val="333333"/>
          <w:sz w:val="27"/>
          <w:szCs w:val="27"/>
          <w:lang w:eastAsia="ru-RU"/>
        </w:rPr>
        <w:t> — установленный порядок поведения в каких-либо кругах.</w:t>
      </w:r>
    </w:p>
    <w:p w14:paraId="1FFEB37C" w14:textId="77777777" w:rsidR="001B073C" w:rsidRDefault="001B073C"/>
    <w:sectPr w:rsidR="001B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41C5B"/>
    <w:multiLevelType w:val="multilevel"/>
    <w:tmpl w:val="1DD0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34542B"/>
    <w:multiLevelType w:val="multilevel"/>
    <w:tmpl w:val="8048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C94D50"/>
    <w:multiLevelType w:val="multilevel"/>
    <w:tmpl w:val="5CA4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5A"/>
    <w:rsid w:val="001B073C"/>
    <w:rsid w:val="00875334"/>
    <w:rsid w:val="00E3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746B"/>
  <w15:chartTrackingRefBased/>
  <w15:docId w15:val="{3745EE1E-77AE-41D6-9BC5-EAA87BA1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7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3425</Words>
  <Characters>19523</Characters>
  <Application>Microsoft Office Word</Application>
  <DocSecurity>0</DocSecurity>
  <Lines>162</Lines>
  <Paragraphs>45</Paragraphs>
  <ScaleCrop>false</ScaleCrop>
  <Company/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2024-02-06T09:41:00Z</dcterms:created>
  <dcterms:modified xsi:type="dcterms:W3CDTF">2024-02-06T09:47:00Z</dcterms:modified>
</cp:coreProperties>
</file>