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9F" w:rsidRPr="00BF259F" w:rsidRDefault="00BF259F" w:rsidP="00BF259F">
      <w:pPr>
        <w:pStyle w:val="2"/>
        <w:spacing w:before="0"/>
        <w:rPr>
          <w:rFonts w:ascii="inherit" w:eastAsia="Times New Roman" w:hAnsi="inherit" w:cs="Segoe UI"/>
          <w:color w:val="373A3C"/>
          <w:sz w:val="36"/>
          <w:szCs w:val="36"/>
          <w:lang w:eastAsia="ru-RU"/>
        </w:rPr>
      </w:pPr>
      <w:r>
        <w:t xml:space="preserve"> </w:t>
      </w:r>
      <w:r w:rsidRPr="00BF259F">
        <w:rPr>
          <w:rFonts w:ascii="inherit" w:eastAsia="Times New Roman" w:hAnsi="inherit" w:cs="Segoe UI"/>
          <w:color w:val="373A3C"/>
          <w:sz w:val="36"/>
          <w:szCs w:val="36"/>
          <w:lang w:eastAsia="ru-RU"/>
        </w:rPr>
        <w:t>КРАТКИЙ СЛОВАРЬ ТЕРМИНОВ И ПОНЯТИЙ</w:t>
      </w:r>
      <w:r>
        <w:rPr>
          <w:rFonts w:ascii="inherit" w:eastAsia="Times New Roman" w:hAnsi="inherit" w:cs="Segoe UI"/>
          <w:color w:val="373A3C"/>
          <w:sz w:val="36"/>
          <w:szCs w:val="36"/>
          <w:lang w:eastAsia="ru-RU"/>
        </w:rPr>
        <w:t xml:space="preserve"> 10 класс</w:t>
      </w:r>
      <w:bookmarkStart w:id="0" w:name="_GoBack"/>
      <w:bookmarkEnd w:id="0"/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Агломерация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компактная форма пространственного расположения городских поселений, объединённая многообразными интенсивными связями в сложную систему.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Альтернативная электроэнергетика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отрасль электроэнергетики, которая включает способы производства энергии из возобновляемых ресурсов и природных явлений (ветер, солнечные лучи, движущиеся потоки воды, геотермальные воды и др.).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Аутсорсинг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передача предприятием/организацией определённых видов или функций производственной предпринимательской деятельности другой компании, действующей в нужной области.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Воспроизводство населения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беспрерывное возобновление и смена людских поколений, которые обеспечиваются процессами рождаемости, смертности и естественного прироста.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Географический тип сельского хозяйства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устойчивое сочетание природно-обусловленных и исторически сложившихся производственных признаков сельского хозяйства на конкретной территории, которые включают: 1) аграрные отношения, 2) специализацию, 3) интенсивность производства, 4) уровень материально-технической оснащённости, 5) системы земледелия и животноводства.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spellStart"/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Геоконфликтология</w:t>
      </w:r>
      <w:proofErr w:type="spellEnd"/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наука, изучающая в единстве географические, политические и другие факторы, оказывающие влияние на возникновение, развитие и исход политических, в том числе вооружённых конфликтов.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Геополитика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раздел политической географии, который изучает географические отношения между центрами политической силы в мире и зависимость внешней и внутренней политики государств и международных отношений от системы политических, военно-стратегических, экономических, экологических факторов и политико-географического положения страны.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Геополитическое поле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пространство, которое контролируется государством или объединением государств.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Глобализация мирового хозяйства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процесс формирования и последующего развития общемирового финансово-экономического, политического, социально-культурного, информационно-коммуникационного пространства.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Глобальный город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постиндустриальный центр, интегрированный в мировое хозяйство и являющийся важным элементом мировой экономической системы.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Демографическая ситуация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состояние демографических процессов и половозрастной структуры населения в динамике, протекающих на конкретной территории (страна, регион, поселение) в определённое время.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lastRenderedPageBreak/>
        <w:t>Демографический переход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коренные демографические перемены в истории человечества, которые характеризуются переходом от высокого уровня рождаемости и смертности населения к низкому и приводят к смене типов воспроизводства населения.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Демографическое старение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увеличение численности и доли лиц пожилого и старого возраста (60/65+) в структуре населения, которое является следствием роста уровня социально-экономического развития общества.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Естественное движение населения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совокупность рождений и смертей, изменяющих численность населения естественным путём.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spellStart"/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Квазигосударство</w:t>
      </w:r>
      <w:proofErr w:type="spellEnd"/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политико-территориальное образование, которое, обладая основными признаками государства, лишено международного признания, вследствие чего не обладает суверенитетом.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Криптовалюта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разновидность цифровой валюты (электронные, или виртуальные, деньги, созданные по технологии криптографии), которая не имеет физического выражения и служит для проведения анонимных финансовых операций и платежей с высоким уровнем защищённости.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Мегалополис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наиболее крупная форма городского расселения, урбанизированная зона, образующаяся при срастании большого количества соседних городских агломераций.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spellStart"/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Мегасити</w:t>
      </w:r>
      <w:proofErr w:type="spellEnd"/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сверхкрупные города с численностью населения свыше 10 млн человек.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Международная экономическая интеграция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наивысшая ступень интернационализации, при которой происходит сращивание национальных хозяйств на основе глубоких устойчивых взаимосвязей и разделения труда и формируется общее пространство с единой валютно-финансовой, правовой системой и координацией экономической политики государств.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Международное географическое разделение труда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пространственная форма общественного разделения труда, выражающаяся в специализации отдельных центров, районов и стран на производстве определённых видов продукции и услуг, предназначенных для реализации за их пределами.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Международный финансовый центр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центр сосредоточения крупных международных капиталов и масштабного проведения разнообразных международных финансовых операций.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Миграционный переход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эволюция миграции населения, которая отражает закономерный переход от низкой миграционной подвижности на аграрной стадии к её росту в период индустриального и постиндустриального общества в результате социально-экономических преобразований.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lastRenderedPageBreak/>
        <w:t>Миграционная политика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система принципов, целей и действий, с помощью которых государство регулирует потоки миграции.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Научно-техническая революция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коренные преобразования в системе научного знания и в технике, происходящие в неразрывной связи с историческим процессом развития человеческого общества.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Отраслевая структура мирового хозяйства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совокупность его частей (отраслей, подотраслей, видов экономической деятельности), исторически сложившихся в результате общественного разделения труда.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Паритет покупательной способности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отношение между двумя валютами разных стран, которое было рассчитано на основе их покупательной способности относительно определённого набора товаров и услуг.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Политико-географическое положение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положение объекта (страны, её части, группы стран) по отношению к другим государствам и их группам как политическим объектам.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Политическая география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особая географическая наука, которая изучает пространственную организацию политической жизни общества и территориальные сочетания политических сил.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Половозрастная структура населения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распределение населения конкретной территории по возрастным группам и по полу в соответствии со значениями этих демографических признаков.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Размещение населения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процесс освоения и заселения населением территории ойкумены и формирования сети поселений на определённый момент времени.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Расселение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процесс распределения и перераспределения населения с последующим формированием сети поселений.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Сепаратизм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движение за отделение части государства и создание нового государственного образования или за предоставление части страны автономии по национальному, языковому или религиозному принципу.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Транснационализация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процесс перенесения части производств из одной страны в другую посредством вклада капитала более развитых стран с целью организации филиалов и установления контроля над зарубежными компаниями, становящимися зависимыми.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Транснациональная компания/корпорация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предприятие, которому принадлежат или которое контролирует производства, находящиеся за пределами страны базирования, имеющие обширную сеть филиалов и занимающие ведущие места в мире по производству того или иного товара либо услуги.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lastRenderedPageBreak/>
        <w:t>Транспортная система мира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совокупность всех видов транспорта, связанных экономическими, технологическими, техническими и нормативно-правовыми отношениями.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Туристско-рекреационные ресурсы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природно-климатические, историко-культурные и социально-экономические объекты и явления, которые являются предпосылками для развития разных видов туризма и отдыха и способны удовлетворять возникающие при этом потребности.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Цифровая экономика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система экономических, социальных и культурных отношений, основанных на использовании цифровых информационно-коммуникационных технологий.</w:t>
      </w:r>
    </w:p>
    <w:p w:rsidR="00BF259F" w:rsidRPr="00BF259F" w:rsidRDefault="00BF259F" w:rsidP="00BF259F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F259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Электоральная география</w:t>
      </w:r>
      <w:r w:rsidRPr="00BF259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направление политической географии, которое изучает территориальные различия в политических предпочтениях избирателей, результатах выборов и влияние общественных, экономических, религиозных, этнических факторов на их итоги.</w:t>
      </w:r>
    </w:p>
    <w:p w:rsidR="00BF259F" w:rsidRPr="00BF259F" w:rsidRDefault="00BF259F" w:rsidP="00BF25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259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F259F" w:rsidRPr="00BF259F" w:rsidRDefault="00BF259F" w:rsidP="00BF259F">
      <w:pPr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BF259F" w:rsidRPr="00BF259F" w:rsidRDefault="00BF259F" w:rsidP="00BF25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259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8745D" w:rsidRPr="00D8745D" w:rsidRDefault="00D8745D"/>
    <w:sectPr w:rsidR="00D8745D" w:rsidRPr="00D8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5D"/>
    <w:rsid w:val="000779D0"/>
    <w:rsid w:val="00BF259F"/>
    <w:rsid w:val="00D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C6C1"/>
  <w15:chartTrackingRefBased/>
  <w15:docId w15:val="{C08341F4-CDAC-4912-AA61-BC26A009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2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2023-06-04T15:15:00Z</dcterms:created>
  <dcterms:modified xsi:type="dcterms:W3CDTF">2024-02-08T18:36:00Z</dcterms:modified>
</cp:coreProperties>
</file>